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774" w:rsidRDefault="007440F5" w:rsidP="00FC5774">
      <w:pPr>
        <w:spacing w:before="9" w:after="1"/>
        <w:rPr>
          <w:rFonts w:ascii="Times New Roman"/>
          <w:sz w:val="9"/>
        </w:rPr>
      </w:pPr>
      <w:r w:rsidRPr="00260A8E">
        <w:rPr>
          <w:lang w:val="da-DK"/>
        </w:rPr>
        <w:t xml:space="preserve"> </w:t>
      </w:r>
      <w:r w:rsidR="00FC5774">
        <w:rPr>
          <w:noProof/>
          <w:lang w:val="da-DK" w:eastAsia="da-DK"/>
        </w:rPr>
        <w:drawing>
          <wp:anchor distT="0" distB="0" distL="0" distR="0" simplePos="0" relativeHeight="251659264" behindDoc="1" locked="0" layoutInCell="1" allowOverlap="1">
            <wp:simplePos x="0" y="0"/>
            <wp:positionH relativeFrom="page">
              <wp:posOffset>521716</wp:posOffset>
            </wp:positionH>
            <wp:positionV relativeFrom="page">
              <wp:posOffset>1092454</wp:posOffset>
            </wp:positionV>
            <wp:extent cx="5455310" cy="143560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455310" cy="1435607"/>
                    </a:xfrm>
                    <a:prstGeom prst="rect">
                      <a:avLst/>
                    </a:prstGeom>
                  </pic:spPr>
                </pic:pic>
              </a:graphicData>
            </a:graphic>
          </wp:anchor>
        </w:drawing>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10"/>
        <w:gridCol w:w="3173"/>
      </w:tblGrid>
      <w:tr w:rsidR="00FC5774" w:rsidTr="00573900">
        <w:trPr>
          <w:trHeight w:val="2255"/>
        </w:trPr>
        <w:tc>
          <w:tcPr>
            <w:tcW w:w="8583" w:type="dxa"/>
            <w:gridSpan w:val="2"/>
          </w:tcPr>
          <w:p w:rsidR="00FC5774" w:rsidRDefault="00FC5774" w:rsidP="00573900">
            <w:pPr>
              <w:pStyle w:val="TableParagraph"/>
              <w:ind w:left="0"/>
              <w:rPr>
                <w:rFonts w:ascii="Times New Roman"/>
                <w:sz w:val="20"/>
              </w:rPr>
            </w:pPr>
          </w:p>
        </w:tc>
      </w:tr>
      <w:tr w:rsidR="00FC5774" w:rsidTr="00573900">
        <w:trPr>
          <w:trHeight w:val="268"/>
        </w:trPr>
        <w:tc>
          <w:tcPr>
            <w:tcW w:w="5410" w:type="dxa"/>
            <w:shd w:val="clear" w:color="auto" w:fill="A6A6A6"/>
          </w:tcPr>
          <w:p w:rsidR="00FC5774" w:rsidRDefault="00FC5774" w:rsidP="00573900">
            <w:pPr>
              <w:pStyle w:val="TableParagraph"/>
              <w:spacing w:before="9" w:line="239" w:lineRule="exact"/>
              <w:ind w:left="110"/>
              <w:rPr>
                <w:b/>
                <w:sz w:val="21"/>
              </w:rPr>
            </w:pPr>
            <w:proofErr w:type="spellStart"/>
            <w:r>
              <w:rPr>
                <w:b/>
                <w:sz w:val="21"/>
              </w:rPr>
              <w:t>Dagsordenspunkter</w:t>
            </w:r>
            <w:proofErr w:type="spellEnd"/>
          </w:p>
        </w:tc>
        <w:tc>
          <w:tcPr>
            <w:tcW w:w="3173" w:type="dxa"/>
            <w:shd w:val="clear" w:color="auto" w:fill="A6A6A6"/>
          </w:tcPr>
          <w:p w:rsidR="00FC5774" w:rsidRDefault="00FC5774" w:rsidP="00573900">
            <w:pPr>
              <w:pStyle w:val="TableParagraph"/>
              <w:spacing w:before="9" w:line="239" w:lineRule="exact"/>
              <w:rPr>
                <w:b/>
                <w:sz w:val="21"/>
              </w:rPr>
            </w:pPr>
            <w:proofErr w:type="spellStart"/>
            <w:r>
              <w:rPr>
                <w:b/>
                <w:sz w:val="21"/>
              </w:rPr>
              <w:t>Bemærkninger</w:t>
            </w:r>
            <w:proofErr w:type="spellEnd"/>
          </w:p>
        </w:tc>
      </w:tr>
      <w:tr w:rsidR="00FC5774" w:rsidRPr="00105E85" w:rsidTr="00573900">
        <w:trPr>
          <w:trHeight w:val="2418"/>
        </w:trPr>
        <w:tc>
          <w:tcPr>
            <w:tcW w:w="5410" w:type="dxa"/>
          </w:tcPr>
          <w:p w:rsidR="00FC5774" w:rsidRPr="00BB4272" w:rsidRDefault="00FC5774" w:rsidP="00573900">
            <w:pPr>
              <w:pStyle w:val="TableParagraph"/>
              <w:spacing w:before="9" w:line="264" w:lineRule="auto"/>
              <w:ind w:left="110" w:right="3106"/>
              <w:rPr>
                <w:sz w:val="21"/>
                <w:lang w:val="da-DK"/>
              </w:rPr>
            </w:pPr>
            <w:r>
              <w:rPr>
                <w:sz w:val="21"/>
                <w:lang w:val="da-DK"/>
              </w:rPr>
              <w:t>Velkomst</w:t>
            </w:r>
          </w:p>
        </w:tc>
        <w:tc>
          <w:tcPr>
            <w:tcW w:w="3173" w:type="dxa"/>
          </w:tcPr>
          <w:p w:rsidR="00FC5774" w:rsidRPr="00BB4272" w:rsidRDefault="00FC5774" w:rsidP="00573900">
            <w:pPr>
              <w:pStyle w:val="TableParagraph"/>
              <w:spacing w:before="9" w:line="264" w:lineRule="auto"/>
              <w:ind w:right="166"/>
              <w:rPr>
                <w:sz w:val="21"/>
                <w:lang w:val="da-DK"/>
              </w:rPr>
            </w:pPr>
            <w:r w:rsidRPr="00BB4272">
              <w:rPr>
                <w:sz w:val="21"/>
                <w:lang w:val="da-DK"/>
              </w:rPr>
              <w:t>Bestyrelsesmødet</w:t>
            </w:r>
            <w:r w:rsidRPr="00BB4272">
              <w:rPr>
                <w:spacing w:val="-44"/>
                <w:sz w:val="21"/>
                <w:lang w:val="da-DK"/>
              </w:rPr>
              <w:t xml:space="preserve"> </w:t>
            </w:r>
            <w:r w:rsidRPr="00BB4272">
              <w:rPr>
                <w:sz w:val="21"/>
                <w:lang w:val="da-DK"/>
              </w:rPr>
              <w:t>den</w:t>
            </w:r>
            <w:r w:rsidRPr="00BB4272">
              <w:rPr>
                <w:spacing w:val="-43"/>
                <w:sz w:val="21"/>
                <w:lang w:val="da-DK"/>
              </w:rPr>
              <w:t xml:space="preserve"> </w:t>
            </w:r>
            <w:r>
              <w:rPr>
                <w:sz w:val="21"/>
                <w:lang w:val="da-DK"/>
              </w:rPr>
              <w:t xml:space="preserve">22. </w:t>
            </w:r>
            <w:proofErr w:type="gramStart"/>
            <w:r>
              <w:rPr>
                <w:sz w:val="21"/>
                <w:lang w:val="da-DK"/>
              </w:rPr>
              <w:t>Januar</w:t>
            </w:r>
            <w:proofErr w:type="gramEnd"/>
            <w:r>
              <w:rPr>
                <w:sz w:val="21"/>
                <w:lang w:val="da-DK"/>
              </w:rPr>
              <w:t xml:space="preserve"> 2019 </w:t>
            </w:r>
          </w:p>
          <w:p w:rsidR="00FC5774" w:rsidRPr="00BB4272" w:rsidRDefault="00FC5774" w:rsidP="00573900">
            <w:pPr>
              <w:pStyle w:val="TableParagraph"/>
              <w:spacing w:before="1" w:line="264" w:lineRule="auto"/>
              <w:ind w:right="1348"/>
              <w:rPr>
                <w:sz w:val="21"/>
                <w:lang w:val="da-DK"/>
              </w:rPr>
            </w:pPr>
            <w:r w:rsidRPr="00BB4272">
              <w:rPr>
                <w:w w:val="95"/>
                <w:sz w:val="21"/>
                <w:lang w:val="da-DK"/>
              </w:rPr>
              <w:t>Referent: Søren Ordstyr: Bettina</w:t>
            </w:r>
          </w:p>
        </w:tc>
      </w:tr>
      <w:tr w:rsidR="00FC5774" w:rsidRPr="00105E85" w:rsidTr="00573900">
        <w:trPr>
          <w:trHeight w:val="8322"/>
        </w:trPr>
        <w:tc>
          <w:tcPr>
            <w:tcW w:w="5410" w:type="dxa"/>
          </w:tcPr>
          <w:p w:rsidR="00FC5774" w:rsidRDefault="00FC5774" w:rsidP="00FC5774">
            <w:pPr>
              <w:pStyle w:val="Listeafsnit"/>
              <w:widowControl/>
              <w:numPr>
                <w:ilvl w:val="0"/>
                <w:numId w:val="2"/>
              </w:numPr>
              <w:autoSpaceDE/>
              <w:autoSpaceDN/>
            </w:pPr>
            <w:proofErr w:type="spellStart"/>
            <w:r>
              <w:t>Økonomi</w:t>
            </w:r>
            <w:proofErr w:type="spellEnd"/>
            <w:r>
              <w:t xml:space="preserve"> </w:t>
            </w:r>
            <w:proofErr w:type="spellStart"/>
            <w:r>
              <w:t>vs</w:t>
            </w:r>
            <w:proofErr w:type="spellEnd"/>
            <w:r>
              <w:t xml:space="preserve"> </w:t>
            </w:r>
            <w:proofErr w:type="spellStart"/>
            <w:r>
              <w:t>Stina</w:t>
            </w:r>
            <w:proofErr w:type="spellEnd"/>
          </w:p>
          <w:p w:rsidR="00FC5774" w:rsidRDefault="00FC5774" w:rsidP="00573900"/>
          <w:p w:rsidR="00FC5774" w:rsidRDefault="00FC5774" w:rsidP="00FC5774">
            <w:pPr>
              <w:pStyle w:val="Listeafsnit"/>
              <w:widowControl/>
              <w:numPr>
                <w:ilvl w:val="0"/>
                <w:numId w:val="2"/>
              </w:numPr>
              <w:autoSpaceDE/>
              <w:autoSpaceDN/>
            </w:pPr>
            <w:proofErr w:type="spellStart"/>
            <w:r>
              <w:t>Generalforsamling</w:t>
            </w:r>
            <w:proofErr w:type="spellEnd"/>
          </w:p>
          <w:p w:rsidR="00FC5774" w:rsidRDefault="00FC5774" w:rsidP="00573900"/>
          <w:p w:rsidR="00FC5774" w:rsidRPr="00BB4272" w:rsidRDefault="00FC5774" w:rsidP="00FC5774">
            <w:pPr>
              <w:pStyle w:val="Listeafsnit"/>
              <w:widowControl/>
              <w:numPr>
                <w:ilvl w:val="0"/>
                <w:numId w:val="2"/>
              </w:numPr>
              <w:autoSpaceDE/>
              <w:autoSpaceDN/>
              <w:rPr>
                <w:lang w:val="da-DK"/>
              </w:rPr>
            </w:pPr>
            <w:r w:rsidRPr="00BB4272">
              <w:rPr>
                <w:lang w:val="da-DK"/>
              </w:rPr>
              <w:t xml:space="preserve">Lokalplanen 679 sidste etape (høringsfrist 5. </w:t>
            </w:r>
            <w:proofErr w:type="gramStart"/>
            <w:r w:rsidRPr="00BB4272">
              <w:rPr>
                <w:lang w:val="da-DK"/>
              </w:rPr>
              <w:t>Februar</w:t>
            </w:r>
            <w:proofErr w:type="gramEnd"/>
            <w:r w:rsidRPr="00BB4272">
              <w:rPr>
                <w:lang w:val="da-DK"/>
              </w:rPr>
              <w:t xml:space="preserve"> 2019)</w:t>
            </w:r>
          </w:p>
          <w:p w:rsidR="00FC5774" w:rsidRPr="00BB4272" w:rsidRDefault="00FC5774" w:rsidP="00573900">
            <w:pPr>
              <w:rPr>
                <w:lang w:val="da-DK"/>
              </w:rPr>
            </w:pPr>
          </w:p>
          <w:p w:rsidR="00FC5774" w:rsidRDefault="00FC5774" w:rsidP="00FC5774">
            <w:pPr>
              <w:pStyle w:val="Listeafsnit"/>
              <w:widowControl/>
              <w:numPr>
                <w:ilvl w:val="0"/>
                <w:numId w:val="2"/>
              </w:numPr>
              <w:autoSpaceDE/>
              <w:autoSpaceDN/>
            </w:pPr>
            <w:r>
              <w:t xml:space="preserve">Status </w:t>
            </w:r>
            <w:proofErr w:type="spellStart"/>
            <w:r>
              <w:t>på</w:t>
            </w:r>
            <w:proofErr w:type="spellEnd"/>
            <w:r>
              <w:t xml:space="preserve"> </w:t>
            </w:r>
            <w:proofErr w:type="spellStart"/>
            <w:r>
              <w:t>arbejdsgruppeopgaver</w:t>
            </w:r>
            <w:proofErr w:type="spellEnd"/>
          </w:p>
          <w:p w:rsidR="00FC5774" w:rsidRDefault="00FC5774" w:rsidP="00FC5774">
            <w:pPr>
              <w:pStyle w:val="Listeafsnit"/>
              <w:widowControl/>
              <w:numPr>
                <w:ilvl w:val="0"/>
                <w:numId w:val="1"/>
              </w:numPr>
              <w:autoSpaceDE/>
              <w:autoSpaceDN/>
            </w:pPr>
            <w:proofErr w:type="spellStart"/>
            <w:r>
              <w:t>Lokalplan</w:t>
            </w:r>
            <w:proofErr w:type="spellEnd"/>
            <w:r>
              <w:t xml:space="preserve"> 624 </w:t>
            </w:r>
            <w:proofErr w:type="spellStart"/>
            <w:r>
              <w:t>vs</w:t>
            </w:r>
            <w:proofErr w:type="spellEnd"/>
            <w:r>
              <w:t xml:space="preserve"> </w:t>
            </w:r>
            <w:proofErr w:type="spellStart"/>
            <w:r>
              <w:t>Søren</w:t>
            </w:r>
            <w:proofErr w:type="spellEnd"/>
          </w:p>
          <w:p w:rsidR="00FC5774" w:rsidRDefault="00FC5774" w:rsidP="00FC5774">
            <w:pPr>
              <w:pStyle w:val="Listeafsnit"/>
              <w:widowControl/>
              <w:numPr>
                <w:ilvl w:val="0"/>
                <w:numId w:val="1"/>
              </w:numPr>
              <w:autoSpaceDE/>
              <w:autoSpaceDN/>
            </w:pPr>
            <w:r>
              <w:t xml:space="preserve">De </w:t>
            </w:r>
            <w:proofErr w:type="spellStart"/>
            <w:r>
              <w:t>grønne</w:t>
            </w:r>
            <w:proofErr w:type="spellEnd"/>
            <w:r>
              <w:t xml:space="preserve"> </w:t>
            </w:r>
            <w:proofErr w:type="spellStart"/>
            <w:r>
              <w:t>smølfer</w:t>
            </w:r>
            <w:proofErr w:type="spellEnd"/>
            <w:r>
              <w:t xml:space="preserve"> </w:t>
            </w:r>
            <w:proofErr w:type="spellStart"/>
            <w:r>
              <w:t>vs</w:t>
            </w:r>
            <w:proofErr w:type="spellEnd"/>
            <w:r>
              <w:t xml:space="preserve"> Jonas</w:t>
            </w:r>
          </w:p>
          <w:p w:rsidR="00FC5774" w:rsidRPr="00BB4272" w:rsidRDefault="00FC5774" w:rsidP="00FC5774">
            <w:pPr>
              <w:pStyle w:val="Listeafsnit"/>
              <w:widowControl/>
              <w:numPr>
                <w:ilvl w:val="0"/>
                <w:numId w:val="1"/>
              </w:numPr>
              <w:autoSpaceDE/>
              <w:autoSpaceDN/>
              <w:rPr>
                <w:lang w:val="da-DK"/>
              </w:rPr>
            </w:pPr>
            <w:r w:rsidRPr="00BB4272">
              <w:rPr>
                <w:lang w:val="da-DK"/>
              </w:rPr>
              <w:t>Afretning og udlægning af vejgrus ved pumpehuset vs Susan</w:t>
            </w:r>
          </w:p>
          <w:p w:rsidR="00012D66" w:rsidRDefault="00FC5774" w:rsidP="00FC5774">
            <w:pPr>
              <w:pStyle w:val="Listeafsnit"/>
              <w:widowControl/>
              <w:numPr>
                <w:ilvl w:val="0"/>
                <w:numId w:val="1"/>
              </w:numPr>
              <w:autoSpaceDE/>
              <w:autoSpaceDN/>
              <w:rPr>
                <w:lang w:val="da-DK"/>
              </w:rPr>
            </w:pPr>
            <w:r w:rsidRPr="00012D66">
              <w:rPr>
                <w:lang w:val="da-DK"/>
              </w:rPr>
              <w:t xml:space="preserve">Overdragelse af Holmeengen </w:t>
            </w:r>
            <w:r w:rsidR="00012D66">
              <w:rPr>
                <w:lang w:val="da-DK"/>
              </w:rPr>
              <w:t>(</w:t>
            </w:r>
            <w:r w:rsidR="00410901" w:rsidRPr="00012D66">
              <w:rPr>
                <w:lang w:val="da-DK"/>
              </w:rPr>
              <w:t>lokalplan 666)</w:t>
            </w:r>
          </w:p>
          <w:p w:rsidR="00FC5774" w:rsidRPr="00012D66" w:rsidRDefault="00B5556F" w:rsidP="00012D66">
            <w:pPr>
              <w:pStyle w:val="Listeafsnit"/>
              <w:widowControl/>
              <w:autoSpaceDE/>
              <w:autoSpaceDN/>
              <w:rPr>
                <w:lang w:val="da-DK"/>
              </w:rPr>
            </w:pPr>
            <w:r w:rsidRPr="00012D66">
              <w:rPr>
                <w:lang w:val="da-DK"/>
              </w:rPr>
              <w:t>vs Susan</w:t>
            </w:r>
          </w:p>
          <w:p w:rsidR="00FC5774" w:rsidRPr="00BB4272" w:rsidRDefault="00FC5774" w:rsidP="00FC5774">
            <w:pPr>
              <w:pStyle w:val="Listeafsnit"/>
              <w:widowControl/>
              <w:numPr>
                <w:ilvl w:val="0"/>
                <w:numId w:val="1"/>
              </w:numPr>
              <w:autoSpaceDE/>
              <w:autoSpaceDN/>
              <w:rPr>
                <w:lang w:val="da-DK"/>
              </w:rPr>
            </w:pPr>
            <w:r w:rsidRPr="00BB4272">
              <w:rPr>
                <w:lang w:val="da-DK"/>
              </w:rPr>
              <w:t>Overgange ved åen mellem Bøgeholmen og Kærholmen vs Stina, Michael og Kim</w:t>
            </w:r>
          </w:p>
          <w:p w:rsidR="00FC5774" w:rsidRPr="00BB4272" w:rsidRDefault="00FC5774" w:rsidP="00FC5774">
            <w:pPr>
              <w:pStyle w:val="Listeafsnit"/>
              <w:widowControl/>
              <w:numPr>
                <w:ilvl w:val="0"/>
                <w:numId w:val="1"/>
              </w:numPr>
              <w:autoSpaceDE/>
              <w:autoSpaceDN/>
              <w:rPr>
                <w:lang w:val="da-DK"/>
              </w:rPr>
            </w:pPr>
            <w:r w:rsidRPr="00BB4272">
              <w:rPr>
                <w:lang w:val="da-DK"/>
              </w:rPr>
              <w:t>Lokaler til bestyrelsesmøder fremover vs Michael</w:t>
            </w:r>
          </w:p>
          <w:p w:rsidR="00FC5774" w:rsidRPr="00BB4272" w:rsidRDefault="00FC5774" w:rsidP="00573900">
            <w:pPr>
              <w:ind w:left="360"/>
              <w:rPr>
                <w:lang w:val="da-DK"/>
              </w:rPr>
            </w:pPr>
          </w:p>
          <w:p w:rsidR="00FC5774" w:rsidRDefault="00FC5774" w:rsidP="00FC5774">
            <w:pPr>
              <w:pStyle w:val="Listeafsnit"/>
              <w:widowControl/>
              <w:numPr>
                <w:ilvl w:val="0"/>
                <w:numId w:val="2"/>
              </w:numPr>
              <w:autoSpaceDE/>
              <w:autoSpaceDN/>
            </w:pPr>
            <w:proofErr w:type="spellStart"/>
            <w:r>
              <w:t>Betaling</w:t>
            </w:r>
            <w:proofErr w:type="spellEnd"/>
            <w:r>
              <w:t xml:space="preserve"> </w:t>
            </w:r>
            <w:proofErr w:type="spellStart"/>
            <w:r>
              <w:t>af</w:t>
            </w:r>
            <w:proofErr w:type="spellEnd"/>
            <w:r>
              <w:t xml:space="preserve"> </w:t>
            </w:r>
            <w:proofErr w:type="spellStart"/>
            <w:r>
              <w:t>kontingent</w:t>
            </w:r>
            <w:proofErr w:type="spellEnd"/>
            <w:r>
              <w:t xml:space="preserve"> </w:t>
            </w:r>
            <w:proofErr w:type="spellStart"/>
            <w:r>
              <w:t>fremover</w:t>
            </w:r>
            <w:proofErr w:type="spellEnd"/>
          </w:p>
          <w:p w:rsidR="00FC5774" w:rsidRDefault="00FC5774" w:rsidP="00FC5774">
            <w:pPr>
              <w:pStyle w:val="Listeafsnit"/>
              <w:widowControl/>
              <w:numPr>
                <w:ilvl w:val="0"/>
                <w:numId w:val="2"/>
              </w:numPr>
              <w:autoSpaceDE/>
              <w:autoSpaceDN/>
            </w:pPr>
            <w:r>
              <w:t xml:space="preserve"> </w:t>
            </w:r>
            <w:proofErr w:type="spellStart"/>
            <w:r>
              <w:t>Evt</w:t>
            </w:r>
            <w:proofErr w:type="spellEnd"/>
            <w:r>
              <w:t>.</w:t>
            </w:r>
          </w:p>
          <w:p w:rsidR="00FC5774" w:rsidRPr="00260A8E" w:rsidRDefault="00FC5774" w:rsidP="00573900">
            <w:pPr>
              <w:rPr>
                <w:lang w:val="da-DK"/>
              </w:rPr>
            </w:pPr>
            <w:r w:rsidRPr="00260A8E">
              <w:rPr>
                <w:lang w:val="da-DK"/>
              </w:rPr>
              <w:t xml:space="preserve"> </w:t>
            </w:r>
          </w:p>
          <w:p w:rsidR="00FC5774" w:rsidRPr="00BB4272" w:rsidRDefault="00FC5774" w:rsidP="00573900">
            <w:pPr>
              <w:pStyle w:val="TableParagraph"/>
              <w:spacing w:before="9"/>
              <w:ind w:left="110"/>
              <w:rPr>
                <w:sz w:val="21"/>
                <w:lang w:val="da-DK"/>
              </w:rPr>
            </w:pPr>
          </w:p>
        </w:tc>
        <w:tc>
          <w:tcPr>
            <w:tcW w:w="3173" w:type="dxa"/>
          </w:tcPr>
          <w:p w:rsidR="00105E85" w:rsidRDefault="0055463E" w:rsidP="00573900">
            <w:pPr>
              <w:pStyle w:val="TableParagraph"/>
              <w:tabs>
                <w:tab w:val="left" w:pos="223"/>
              </w:tabs>
              <w:spacing w:line="264" w:lineRule="auto"/>
              <w:ind w:left="0" w:right="174"/>
              <w:rPr>
                <w:sz w:val="21"/>
                <w:lang w:val="da-DK"/>
              </w:rPr>
            </w:pPr>
            <w:r>
              <w:rPr>
                <w:sz w:val="21"/>
                <w:lang w:val="da-DK"/>
              </w:rPr>
              <w:t>Punkt 1</w:t>
            </w:r>
          </w:p>
          <w:p w:rsidR="00ED45F4" w:rsidRDefault="00ED45F4" w:rsidP="00573900">
            <w:pPr>
              <w:pStyle w:val="TableParagraph"/>
              <w:tabs>
                <w:tab w:val="left" w:pos="223"/>
              </w:tabs>
              <w:spacing w:line="264" w:lineRule="auto"/>
              <w:ind w:left="0" w:right="174"/>
              <w:rPr>
                <w:sz w:val="21"/>
                <w:lang w:val="da-DK"/>
              </w:rPr>
            </w:pPr>
            <w:r>
              <w:rPr>
                <w:sz w:val="21"/>
                <w:lang w:val="da-DK"/>
              </w:rPr>
              <w:t>Stina er i gang med årsregnskabet. Der er stadig penge på kontoen. Stina kommer desuden med et udkast til budgetforslag til næste bestyrelsesmøde.</w:t>
            </w:r>
          </w:p>
          <w:p w:rsidR="00ED45F4" w:rsidRDefault="00ED45F4" w:rsidP="00573900">
            <w:pPr>
              <w:pStyle w:val="TableParagraph"/>
              <w:tabs>
                <w:tab w:val="left" w:pos="223"/>
              </w:tabs>
              <w:spacing w:line="264" w:lineRule="auto"/>
              <w:ind w:left="0" w:right="174"/>
              <w:rPr>
                <w:sz w:val="21"/>
                <w:lang w:val="da-DK"/>
              </w:rPr>
            </w:pPr>
          </w:p>
          <w:p w:rsidR="00ED45F4" w:rsidRDefault="00ED45F4" w:rsidP="00573900">
            <w:pPr>
              <w:pStyle w:val="TableParagraph"/>
              <w:tabs>
                <w:tab w:val="left" w:pos="223"/>
              </w:tabs>
              <w:spacing w:line="264" w:lineRule="auto"/>
              <w:ind w:left="0" w:right="174"/>
              <w:rPr>
                <w:sz w:val="21"/>
                <w:lang w:val="da-DK"/>
              </w:rPr>
            </w:pPr>
            <w:r>
              <w:rPr>
                <w:sz w:val="21"/>
                <w:lang w:val="da-DK"/>
              </w:rPr>
              <w:t>Punkt 2</w:t>
            </w:r>
          </w:p>
          <w:p w:rsidR="004C0001" w:rsidRDefault="004C0001" w:rsidP="00573900">
            <w:pPr>
              <w:pStyle w:val="TableParagraph"/>
              <w:tabs>
                <w:tab w:val="left" w:pos="223"/>
              </w:tabs>
              <w:spacing w:line="264" w:lineRule="auto"/>
              <w:ind w:left="0" w:right="174"/>
              <w:rPr>
                <w:sz w:val="21"/>
                <w:lang w:val="da-DK"/>
              </w:rPr>
            </w:pPr>
            <w:r>
              <w:rPr>
                <w:sz w:val="21"/>
                <w:lang w:val="da-DK"/>
              </w:rPr>
              <w:t>Vi forsøger at bestille</w:t>
            </w:r>
            <w:r w:rsidR="00A4775F">
              <w:rPr>
                <w:sz w:val="21"/>
                <w:lang w:val="da-DK"/>
              </w:rPr>
              <w:t xml:space="preserve"> </w:t>
            </w:r>
            <w:r>
              <w:rPr>
                <w:sz w:val="21"/>
                <w:lang w:val="da-DK"/>
              </w:rPr>
              <w:t>lokale til generalforsamlingen. Stina ringer til forsamlingshuset.</w:t>
            </w:r>
          </w:p>
          <w:p w:rsidR="002F42ED" w:rsidRDefault="00A4775F" w:rsidP="00573900">
            <w:pPr>
              <w:pStyle w:val="TableParagraph"/>
              <w:tabs>
                <w:tab w:val="left" w:pos="223"/>
              </w:tabs>
              <w:spacing w:line="264" w:lineRule="auto"/>
              <w:ind w:left="0" w:right="174"/>
              <w:rPr>
                <w:sz w:val="21"/>
                <w:lang w:val="da-DK"/>
              </w:rPr>
            </w:pPr>
            <w:r>
              <w:rPr>
                <w:sz w:val="21"/>
                <w:lang w:val="da-DK"/>
              </w:rPr>
              <w:t>Når Stina har fået bekræftet datoen, så skriver hun</w:t>
            </w:r>
            <w:r w:rsidR="002F42ED">
              <w:rPr>
                <w:sz w:val="21"/>
                <w:lang w:val="da-DK"/>
              </w:rPr>
              <w:t xml:space="preserve"> det til </w:t>
            </w:r>
            <w:r>
              <w:rPr>
                <w:sz w:val="21"/>
                <w:lang w:val="da-DK"/>
              </w:rPr>
              <w:t xml:space="preserve">bestyrelsen. </w:t>
            </w:r>
            <w:r w:rsidR="002F42ED">
              <w:rPr>
                <w:sz w:val="21"/>
                <w:lang w:val="da-DK"/>
              </w:rPr>
              <w:t>Jonas offentliggør datoen på hjemmesiden og husker medlemmerne på, at forslag til generelforsamlingen skal være formanden i hænde senest 5 uger før den dato.</w:t>
            </w:r>
            <w:r>
              <w:rPr>
                <w:sz w:val="21"/>
                <w:lang w:val="da-DK"/>
              </w:rPr>
              <w:t xml:space="preserve"> Betina sender en mail rundt med samme information.</w:t>
            </w:r>
          </w:p>
          <w:p w:rsidR="00ED45F4" w:rsidRDefault="00ED45F4" w:rsidP="00573900">
            <w:pPr>
              <w:pStyle w:val="TableParagraph"/>
              <w:tabs>
                <w:tab w:val="left" w:pos="223"/>
              </w:tabs>
              <w:spacing w:line="264" w:lineRule="auto"/>
              <w:ind w:left="0" w:right="174"/>
              <w:rPr>
                <w:sz w:val="21"/>
                <w:lang w:val="da-DK"/>
              </w:rPr>
            </w:pPr>
          </w:p>
          <w:p w:rsidR="0055463E" w:rsidRDefault="0055463E" w:rsidP="00573900">
            <w:pPr>
              <w:pStyle w:val="TableParagraph"/>
              <w:tabs>
                <w:tab w:val="left" w:pos="223"/>
              </w:tabs>
              <w:spacing w:line="264" w:lineRule="auto"/>
              <w:ind w:left="0" w:right="174"/>
              <w:rPr>
                <w:sz w:val="21"/>
                <w:lang w:val="da-DK"/>
              </w:rPr>
            </w:pPr>
          </w:p>
          <w:p w:rsidR="00FC5774" w:rsidRDefault="00105E85" w:rsidP="00573900">
            <w:pPr>
              <w:pStyle w:val="TableParagraph"/>
              <w:tabs>
                <w:tab w:val="left" w:pos="223"/>
              </w:tabs>
              <w:spacing w:line="264" w:lineRule="auto"/>
              <w:ind w:left="0" w:right="174"/>
              <w:rPr>
                <w:sz w:val="21"/>
                <w:lang w:val="da-DK"/>
              </w:rPr>
            </w:pPr>
            <w:r>
              <w:rPr>
                <w:sz w:val="21"/>
                <w:lang w:val="da-DK"/>
              </w:rPr>
              <w:t>Punkt 3</w:t>
            </w:r>
          </w:p>
          <w:p w:rsidR="00ED45F4" w:rsidRDefault="00105E85" w:rsidP="00105E85">
            <w:pPr>
              <w:pStyle w:val="TableParagraph"/>
              <w:tabs>
                <w:tab w:val="left" w:pos="223"/>
              </w:tabs>
              <w:spacing w:line="264" w:lineRule="auto"/>
              <w:ind w:left="0" w:right="174"/>
              <w:rPr>
                <w:sz w:val="21"/>
                <w:lang w:val="da-DK"/>
              </w:rPr>
            </w:pPr>
            <w:r>
              <w:rPr>
                <w:sz w:val="21"/>
                <w:lang w:val="da-DK"/>
              </w:rPr>
              <w:t xml:space="preserve">Susan kontakter kommunen med den bekymring at vores fællesareal tilsyneladende er blevet inddraget ved begyndelsen til Birkeholmen (i forhold til overtagelse af </w:t>
            </w:r>
            <w:r>
              <w:rPr>
                <w:sz w:val="21"/>
                <w:lang w:val="da-DK"/>
              </w:rPr>
              <w:lastRenderedPageBreak/>
              <w:t>stykket fra lokalplan 522). Derudover gør vi indsigelse over for den nye lokalplan, hvor der er meget mindre fællesareal (ved egeholmen, holmehøjen) i forhold til den masterplan vi har købt hus efter.</w:t>
            </w:r>
            <w:r w:rsidR="00F5744A">
              <w:rPr>
                <w:sz w:val="21"/>
                <w:lang w:val="da-DK"/>
              </w:rPr>
              <w:t xml:space="preserve"> Der skulle jo være en legeplads, der nu ikke er plads til.</w:t>
            </w:r>
            <w:bookmarkStart w:id="0" w:name="_GoBack"/>
            <w:bookmarkEnd w:id="0"/>
          </w:p>
          <w:p w:rsidR="00A4775F" w:rsidRDefault="00A4775F" w:rsidP="00105E85">
            <w:pPr>
              <w:pStyle w:val="TableParagraph"/>
              <w:tabs>
                <w:tab w:val="left" w:pos="223"/>
              </w:tabs>
              <w:spacing w:line="264" w:lineRule="auto"/>
              <w:ind w:left="0" w:right="174"/>
              <w:rPr>
                <w:sz w:val="21"/>
                <w:lang w:val="da-DK"/>
              </w:rPr>
            </w:pPr>
          </w:p>
          <w:p w:rsidR="00A4775F" w:rsidRDefault="00A4775F" w:rsidP="00105E85">
            <w:pPr>
              <w:pStyle w:val="TableParagraph"/>
              <w:tabs>
                <w:tab w:val="left" w:pos="223"/>
              </w:tabs>
              <w:spacing w:line="264" w:lineRule="auto"/>
              <w:ind w:left="0" w:right="174"/>
              <w:rPr>
                <w:sz w:val="21"/>
                <w:lang w:val="da-DK"/>
              </w:rPr>
            </w:pPr>
            <w:r>
              <w:rPr>
                <w:sz w:val="21"/>
                <w:lang w:val="da-DK"/>
              </w:rPr>
              <w:t>Punkt 4</w:t>
            </w:r>
          </w:p>
          <w:p w:rsidR="00A740CD" w:rsidRDefault="00A740CD" w:rsidP="00105E85">
            <w:pPr>
              <w:pStyle w:val="TableParagraph"/>
              <w:tabs>
                <w:tab w:val="left" w:pos="223"/>
              </w:tabs>
              <w:spacing w:line="264" w:lineRule="auto"/>
              <w:ind w:left="0" w:right="174"/>
              <w:rPr>
                <w:sz w:val="21"/>
                <w:lang w:val="da-DK"/>
              </w:rPr>
            </w:pPr>
            <w:r>
              <w:rPr>
                <w:sz w:val="21"/>
                <w:lang w:val="da-DK"/>
              </w:rPr>
              <w:t xml:space="preserve">Lokalplan 624 Søren kaster opgaven fra sig. </w:t>
            </w:r>
          </w:p>
          <w:p w:rsidR="00DE6078" w:rsidRDefault="00DE6078" w:rsidP="00105E85">
            <w:pPr>
              <w:pStyle w:val="TableParagraph"/>
              <w:tabs>
                <w:tab w:val="left" w:pos="223"/>
              </w:tabs>
              <w:spacing w:line="264" w:lineRule="auto"/>
              <w:ind w:left="0" w:right="174"/>
              <w:rPr>
                <w:sz w:val="21"/>
                <w:lang w:val="da-DK"/>
              </w:rPr>
            </w:pPr>
          </w:p>
          <w:p w:rsidR="00A740CD" w:rsidRDefault="00A740CD" w:rsidP="00105E85">
            <w:pPr>
              <w:pStyle w:val="TableParagraph"/>
              <w:tabs>
                <w:tab w:val="left" w:pos="223"/>
              </w:tabs>
              <w:spacing w:line="264" w:lineRule="auto"/>
              <w:ind w:left="0" w:right="174"/>
              <w:rPr>
                <w:sz w:val="21"/>
                <w:lang w:val="da-DK"/>
              </w:rPr>
            </w:pPr>
            <w:r>
              <w:rPr>
                <w:sz w:val="21"/>
                <w:lang w:val="da-DK"/>
              </w:rPr>
              <w:t xml:space="preserve">Jonas har fået plantet træer, ordnet andre ting ved grunden. Derudover har han forhandlet et kontrakttilbud hjem for snerydning og for pleje af de grønne områder. Kontrakten ser god ud. Jonas og formanden underskriver kontrakten. Jonas holder øje med at </w:t>
            </w:r>
            <w:proofErr w:type="spellStart"/>
            <w:r>
              <w:rPr>
                <w:sz w:val="21"/>
                <w:lang w:val="da-DK"/>
              </w:rPr>
              <w:t>smølferne</w:t>
            </w:r>
            <w:proofErr w:type="spellEnd"/>
            <w:r>
              <w:rPr>
                <w:sz w:val="21"/>
                <w:lang w:val="da-DK"/>
              </w:rPr>
              <w:t xml:space="preserve"> holder deres løfter.</w:t>
            </w:r>
          </w:p>
          <w:p w:rsidR="00DE6078" w:rsidRDefault="00DE6078" w:rsidP="00105E85">
            <w:pPr>
              <w:pStyle w:val="TableParagraph"/>
              <w:tabs>
                <w:tab w:val="left" w:pos="223"/>
              </w:tabs>
              <w:spacing w:line="264" w:lineRule="auto"/>
              <w:ind w:left="0" w:right="174"/>
              <w:rPr>
                <w:sz w:val="21"/>
                <w:lang w:val="da-DK"/>
              </w:rPr>
            </w:pPr>
          </w:p>
          <w:p w:rsidR="00DE6078" w:rsidRDefault="00DE6078" w:rsidP="00105E85">
            <w:pPr>
              <w:pStyle w:val="TableParagraph"/>
              <w:tabs>
                <w:tab w:val="left" w:pos="223"/>
              </w:tabs>
              <w:spacing w:line="264" w:lineRule="auto"/>
              <w:ind w:left="0" w:right="174"/>
              <w:rPr>
                <w:sz w:val="21"/>
                <w:lang w:val="da-DK"/>
              </w:rPr>
            </w:pPr>
            <w:r>
              <w:rPr>
                <w:sz w:val="21"/>
                <w:lang w:val="da-DK"/>
              </w:rPr>
              <w:t>Afretning og vejgrus er lavet.</w:t>
            </w:r>
          </w:p>
          <w:p w:rsidR="00DE6078" w:rsidRDefault="00DE6078" w:rsidP="00105E85">
            <w:pPr>
              <w:pStyle w:val="TableParagraph"/>
              <w:tabs>
                <w:tab w:val="left" w:pos="223"/>
              </w:tabs>
              <w:spacing w:line="264" w:lineRule="auto"/>
              <w:ind w:left="0" w:right="174"/>
              <w:rPr>
                <w:sz w:val="21"/>
                <w:lang w:val="da-DK"/>
              </w:rPr>
            </w:pPr>
          </w:p>
          <w:p w:rsidR="00DE6078" w:rsidRDefault="00DE6078" w:rsidP="00105E85">
            <w:pPr>
              <w:pStyle w:val="TableParagraph"/>
              <w:tabs>
                <w:tab w:val="left" w:pos="223"/>
              </w:tabs>
              <w:spacing w:line="264" w:lineRule="auto"/>
              <w:ind w:left="0" w:right="174"/>
              <w:rPr>
                <w:sz w:val="21"/>
                <w:lang w:val="da-DK"/>
              </w:rPr>
            </w:pPr>
            <w:r>
              <w:rPr>
                <w:sz w:val="21"/>
                <w:lang w:val="da-DK"/>
              </w:rPr>
              <w:t>Lokalplan 666. Susan har kontaktet kommunen, der noget vævende har sagt, at det vel med de ting Anders har sagt han vil gøre er ok. Susan beder Anders om at sætte gadelamper op med det samme. Susan kontakter advokat for at få lavet en kontrakt til overtagelsen.</w:t>
            </w:r>
          </w:p>
          <w:p w:rsidR="00DE6078" w:rsidRDefault="00DE6078" w:rsidP="00105E85">
            <w:pPr>
              <w:pStyle w:val="TableParagraph"/>
              <w:tabs>
                <w:tab w:val="left" w:pos="223"/>
              </w:tabs>
              <w:spacing w:line="264" w:lineRule="auto"/>
              <w:ind w:left="0" w:right="174"/>
              <w:rPr>
                <w:sz w:val="21"/>
                <w:lang w:val="da-DK"/>
              </w:rPr>
            </w:pPr>
          </w:p>
          <w:p w:rsidR="00034C2F" w:rsidRDefault="00034C2F" w:rsidP="00105E85">
            <w:pPr>
              <w:pStyle w:val="TableParagraph"/>
              <w:tabs>
                <w:tab w:val="left" w:pos="223"/>
              </w:tabs>
              <w:spacing w:line="264" w:lineRule="auto"/>
              <w:ind w:left="0" w:right="174"/>
              <w:rPr>
                <w:sz w:val="21"/>
                <w:lang w:val="da-DK"/>
              </w:rPr>
            </w:pPr>
            <w:r>
              <w:rPr>
                <w:sz w:val="21"/>
                <w:lang w:val="da-DK"/>
              </w:rPr>
              <w:t>Overgangene. Vi er godt i gang og håber at have et projekt og tilbud klar til generelforsamlingen.</w:t>
            </w:r>
          </w:p>
          <w:p w:rsidR="00034C2F" w:rsidRDefault="00034C2F" w:rsidP="00105E85">
            <w:pPr>
              <w:pStyle w:val="TableParagraph"/>
              <w:tabs>
                <w:tab w:val="left" w:pos="223"/>
              </w:tabs>
              <w:spacing w:line="264" w:lineRule="auto"/>
              <w:ind w:left="0" w:right="174"/>
              <w:rPr>
                <w:sz w:val="21"/>
                <w:lang w:val="da-DK"/>
              </w:rPr>
            </w:pPr>
          </w:p>
          <w:p w:rsidR="00034C2F" w:rsidRDefault="00034C2F" w:rsidP="00105E85">
            <w:pPr>
              <w:pStyle w:val="TableParagraph"/>
              <w:tabs>
                <w:tab w:val="left" w:pos="223"/>
              </w:tabs>
              <w:spacing w:line="264" w:lineRule="auto"/>
              <w:ind w:left="0" w:right="174"/>
              <w:rPr>
                <w:sz w:val="21"/>
                <w:lang w:val="da-DK"/>
              </w:rPr>
            </w:pPr>
            <w:r>
              <w:rPr>
                <w:sz w:val="21"/>
                <w:lang w:val="da-DK"/>
              </w:rPr>
              <w:t>Lokaler. Mikael har lavet en aftale med landsbyrådet om at låne deres lokaler.</w:t>
            </w:r>
          </w:p>
          <w:p w:rsidR="00A740CD" w:rsidRDefault="00A740CD" w:rsidP="00105E85">
            <w:pPr>
              <w:pStyle w:val="TableParagraph"/>
              <w:tabs>
                <w:tab w:val="left" w:pos="223"/>
              </w:tabs>
              <w:spacing w:line="264" w:lineRule="auto"/>
              <w:ind w:left="0" w:right="174"/>
              <w:rPr>
                <w:sz w:val="21"/>
                <w:lang w:val="da-DK"/>
              </w:rPr>
            </w:pPr>
          </w:p>
          <w:p w:rsidR="00A4775F" w:rsidRDefault="00A4775F" w:rsidP="00105E85">
            <w:pPr>
              <w:pStyle w:val="TableParagraph"/>
              <w:tabs>
                <w:tab w:val="left" w:pos="223"/>
              </w:tabs>
              <w:spacing w:line="264" w:lineRule="auto"/>
              <w:ind w:left="0" w:right="174"/>
              <w:rPr>
                <w:sz w:val="21"/>
                <w:lang w:val="da-DK"/>
              </w:rPr>
            </w:pPr>
          </w:p>
          <w:p w:rsidR="00ED45F4" w:rsidRDefault="00ED45F4" w:rsidP="00105E85">
            <w:pPr>
              <w:pStyle w:val="TableParagraph"/>
              <w:tabs>
                <w:tab w:val="left" w:pos="223"/>
              </w:tabs>
              <w:spacing w:line="264" w:lineRule="auto"/>
              <w:ind w:left="0" w:right="174"/>
              <w:rPr>
                <w:sz w:val="21"/>
                <w:lang w:val="da-DK"/>
              </w:rPr>
            </w:pPr>
          </w:p>
          <w:p w:rsidR="00ED45F4" w:rsidRDefault="00ED45F4" w:rsidP="00105E85">
            <w:pPr>
              <w:pStyle w:val="TableParagraph"/>
              <w:tabs>
                <w:tab w:val="left" w:pos="223"/>
              </w:tabs>
              <w:spacing w:line="264" w:lineRule="auto"/>
              <w:ind w:left="0" w:right="174"/>
              <w:rPr>
                <w:sz w:val="21"/>
                <w:lang w:val="da-DK"/>
              </w:rPr>
            </w:pPr>
            <w:r>
              <w:rPr>
                <w:sz w:val="21"/>
                <w:lang w:val="da-DK"/>
              </w:rPr>
              <w:t>Punkt 5</w:t>
            </w:r>
          </w:p>
          <w:p w:rsidR="00ED45F4" w:rsidRDefault="00ED45F4" w:rsidP="00105E85">
            <w:pPr>
              <w:pStyle w:val="TableParagraph"/>
              <w:tabs>
                <w:tab w:val="left" w:pos="223"/>
              </w:tabs>
              <w:spacing w:line="264" w:lineRule="auto"/>
              <w:ind w:left="0" w:right="174"/>
              <w:rPr>
                <w:sz w:val="21"/>
                <w:lang w:val="da-DK"/>
              </w:rPr>
            </w:pPr>
            <w:r>
              <w:rPr>
                <w:sz w:val="21"/>
                <w:lang w:val="da-DK"/>
              </w:rPr>
              <w:t xml:space="preserve">Susan har indhentet </w:t>
            </w:r>
            <w:r w:rsidR="00560123">
              <w:rPr>
                <w:sz w:val="21"/>
                <w:lang w:val="da-DK"/>
              </w:rPr>
              <w:t xml:space="preserve">2 </w:t>
            </w:r>
            <w:r>
              <w:rPr>
                <w:sz w:val="21"/>
                <w:lang w:val="da-DK"/>
              </w:rPr>
              <w:t xml:space="preserve">tilbud på </w:t>
            </w:r>
            <w:r w:rsidR="00560123">
              <w:rPr>
                <w:sz w:val="21"/>
                <w:lang w:val="da-DK"/>
              </w:rPr>
              <w:t xml:space="preserve">et automatisk kontingentsystem. Det virker lovende prismæssig. </w:t>
            </w:r>
          </w:p>
          <w:p w:rsidR="00560123" w:rsidRDefault="00560123" w:rsidP="00105E85">
            <w:pPr>
              <w:pStyle w:val="TableParagraph"/>
              <w:tabs>
                <w:tab w:val="left" w:pos="223"/>
              </w:tabs>
              <w:spacing w:line="264" w:lineRule="auto"/>
              <w:ind w:left="0" w:right="174"/>
              <w:rPr>
                <w:sz w:val="21"/>
                <w:lang w:val="da-DK"/>
              </w:rPr>
            </w:pPr>
            <w:r>
              <w:rPr>
                <w:sz w:val="21"/>
                <w:lang w:val="da-DK"/>
              </w:rPr>
              <w:t xml:space="preserve">Vi tager i mod </w:t>
            </w:r>
            <w:proofErr w:type="spellStart"/>
            <w:r>
              <w:rPr>
                <w:sz w:val="21"/>
                <w:lang w:val="da-DK"/>
              </w:rPr>
              <w:t>Winko</w:t>
            </w:r>
            <w:proofErr w:type="spellEnd"/>
            <w:r>
              <w:rPr>
                <w:sz w:val="21"/>
                <w:lang w:val="da-DK"/>
              </w:rPr>
              <w:t xml:space="preserve"> Softwares tilbud. Susan tager tilbuddet og starter det op. Betina hjælper.</w:t>
            </w:r>
          </w:p>
          <w:p w:rsidR="00A4775F" w:rsidRDefault="00A4775F" w:rsidP="00105E85">
            <w:pPr>
              <w:pStyle w:val="TableParagraph"/>
              <w:tabs>
                <w:tab w:val="left" w:pos="223"/>
              </w:tabs>
              <w:spacing w:line="264" w:lineRule="auto"/>
              <w:ind w:left="0" w:right="174"/>
              <w:rPr>
                <w:sz w:val="21"/>
                <w:lang w:val="da-DK"/>
              </w:rPr>
            </w:pPr>
          </w:p>
          <w:p w:rsidR="00A4775F" w:rsidRDefault="00A4775F" w:rsidP="00105E85">
            <w:pPr>
              <w:pStyle w:val="TableParagraph"/>
              <w:tabs>
                <w:tab w:val="left" w:pos="223"/>
              </w:tabs>
              <w:spacing w:line="264" w:lineRule="auto"/>
              <w:ind w:left="0" w:right="174"/>
              <w:rPr>
                <w:sz w:val="21"/>
                <w:lang w:val="da-DK"/>
              </w:rPr>
            </w:pPr>
            <w:r>
              <w:rPr>
                <w:sz w:val="21"/>
                <w:lang w:val="da-DK"/>
              </w:rPr>
              <w:t>Punkt 6</w:t>
            </w:r>
          </w:p>
          <w:p w:rsidR="00A4775F" w:rsidRDefault="00A4775F" w:rsidP="00105E85">
            <w:pPr>
              <w:pStyle w:val="TableParagraph"/>
              <w:tabs>
                <w:tab w:val="left" w:pos="223"/>
              </w:tabs>
              <w:spacing w:line="264" w:lineRule="auto"/>
              <w:ind w:left="0" w:right="174"/>
              <w:rPr>
                <w:sz w:val="21"/>
                <w:lang w:val="da-DK"/>
              </w:rPr>
            </w:pPr>
            <w:r>
              <w:rPr>
                <w:sz w:val="21"/>
                <w:lang w:val="da-DK"/>
              </w:rPr>
              <w:t xml:space="preserve">Næste bestyrelsesmøde onsdag den 27. marts klokken 19.30 (evt. </w:t>
            </w:r>
            <w:r w:rsidR="00A740CD">
              <w:rPr>
                <w:sz w:val="21"/>
                <w:lang w:val="da-DK"/>
              </w:rPr>
              <w:t>2</w:t>
            </w:r>
            <w:r>
              <w:rPr>
                <w:sz w:val="21"/>
                <w:lang w:val="da-DK"/>
              </w:rPr>
              <w:t>. april)</w:t>
            </w:r>
          </w:p>
          <w:p w:rsidR="00560123" w:rsidRDefault="00560123" w:rsidP="00105E85">
            <w:pPr>
              <w:pStyle w:val="TableParagraph"/>
              <w:tabs>
                <w:tab w:val="left" w:pos="223"/>
              </w:tabs>
              <w:spacing w:line="264" w:lineRule="auto"/>
              <w:ind w:left="0" w:right="174"/>
              <w:rPr>
                <w:sz w:val="21"/>
                <w:lang w:val="da-DK"/>
              </w:rPr>
            </w:pPr>
          </w:p>
          <w:p w:rsidR="00560123" w:rsidRDefault="00560123" w:rsidP="00105E85">
            <w:pPr>
              <w:pStyle w:val="TableParagraph"/>
              <w:tabs>
                <w:tab w:val="left" w:pos="223"/>
              </w:tabs>
              <w:spacing w:line="264" w:lineRule="auto"/>
              <w:ind w:left="0" w:right="174"/>
              <w:rPr>
                <w:sz w:val="21"/>
                <w:lang w:val="da-DK"/>
              </w:rPr>
            </w:pPr>
          </w:p>
          <w:p w:rsidR="00105E85" w:rsidRPr="00BB4272" w:rsidRDefault="00105E85" w:rsidP="00105E85">
            <w:pPr>
              <w:pStyle w:val="TableParagraph"/>
              <w:tabs>
                <w:tab w:val="left" w:pos="223"/>
              </w:tabs>
              <w:spacing w:line="264" w:lineRule="auto"/>
              <w:ind w:left="0" w:right="174"/>
              <w:rPr>
                <w:sz w:val="21"/>
                <w:lang w:val="da-DK"/>
              </w:rPr>
            </w:pPr>
            <w:r>
              <w:rPr>
                <w:sz w:val="21"/>
                <w:lang w:val="da-DK"/>
              </w:rPr>
              <w:t xml:space="preserve">  </w:t>
            </w:r>
          </w:p>
        </w:tc>
      </w:tr>
    </w:tbl>
    <w:p w:rsidR="007440F5" w:rsidRPr="00260A8E" w:rsidRDefault="007440F5">
      <w:pPr>
        <w:rPr>
          <w:lang w:val="da-DK"/>
        </w:rPr>
      </w:pPr>
    </w:p>
    <w:sectPr w:rsidR="007440F5" w:rsidRPr="00260A8E" w:rsidSect="00C91428">
      <w:pgSz w:w="11900" w:h="16840"/>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A2B29"/>
    <w:multiLevelType w:val="hybridMultilevel"/>
    <w:tmpl w:val="34621E3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nsid w:val="5E5941BA"/>
    <w:multiLevelType w:val="hybridMultilevel"/>
    <w:tmpl w:val="DE248508"/>
    <w:lvl w:ilvl="0" w:tplc="8580E76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440F5"/>
    <w:rsid w:val="00012D66"/>
    <w:rsid w:val="00034C2F"/>
    <w:rsid w:val="0005712C"/>
    <w:rsid w:val="00105E85"/>
    <w:rsid w:val="001A2AB5"/>
    <w:rsid w:val="001D279C"/>
    <w:rsid w:val="00260A8E"/>
    <w:rsid w:val="00277CC3"/>
    <w:rsid w:val="002A694F"/>
    <w:rsid w:val="002F42ED"/>
    <w:rsid w:val="00410901"/>
    <w:rsid w:val="004C0001"/>
    <w:rsid w:val="0055463E"/>
    <w:rsid w:val="00560123"/>
    <w:rsid w:val="005714F3"/>
    <w:rsid w:val="007440F5"/>
    <w:rsid w:val="009B666A"/>
    <w:rsid w:val="00A4775F"/>
    <w:rsid w:val="00A71717"/>
    <w:rsid w:val="00A740CD"/>
    <w:rsid w:val="00B5556F"/>
    <w:rsid w:val="00C91428"/>
    <w:rsid w:val="00D52B1B"/>
    <w:rsid w:val="00DE6078"/>
    <w:rsid w:val="00EC56E8"/>
    <w:rsid w:val="00ED45F4"/>
    <w:rsid w:val="00F5744A"/>
    <w:rsid w:val="00FC577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5774"/>
    <w:pPr>
      <w:widowControl w:val="0"/>
      <w:autoSpaceDE w:val="0"/>
      <w:autoSpaceDN w:val="0"/>
    </w:pPr>
    <w:rPr>
      <w:rFonts w:ascii="Trebuchet MS" w:eastAsia="Trebuchet MS" w:hAnsi="Trebuchet MS" w:cs="Trebuchet MS"/>
      <w:sz w:val="22"/>
      <w:szCs w:val="22"/>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440F5"/>
    <w:pPr>
      <w:ind w:left="720"/>
      <w:contextualSpacing/>
    </w:pPr>
  </w:style>
  <w:style w:type="table" w:customStyle="1" w:styleId="TableNormal">
    <w:name w:val="Table Normal"/>
    <w:uiPriority w:val="2"/>
    <w:semiHidden/>
    <w:unhideWhenUsed/>
    <w:qFormat/>
    <w:rsid w:val="00FC577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C5774"/>
    <w:pPr>
      <w:ind w:left="105"/>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Nørskov-Jensen</dc:creator>
  <cp:lastModifiedBy>Jonas Svitzer</cp:lastModifiedBy>
  <cp:revision>2</cp:revision>
  <cp:lastPrinted>2019-01-20T09:46:00Z</cp:lastPrinted>
  <dcterms:created xsi:type="dcterms:W3CDTF">2019-03-24T12:05:00Z</dcterms:created>
  <dcterms:modified xsi:type="dcterms:W3CDTF">2019-03-24T12:05:00Z</dcterms:modified>
</cp:coreProperties>
</file>