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4592A" w14:textId="78FE068B" w:rsidR="00C4703C" w:rsidRDefault="00FC608B">
      <w:pPr>
        <w:spacing w:before="9" w:after="1"/>
        <w:rPr>
          <w:rFonts w:ascii="Times New Roman"/>
          <w:sz w:val="9"/>
        </w:rPr>
      </w:pPr>
      <w:r>
        <w:rPr>
          <w:noProof/>
          <w:lang w:eastAsia="da-DK"/>
        </w:rPr>
        <w:drawing>
          <wp:anchor distT="0" distB="0" distL="0" distR="0" simplePos="0" relativeHeight="268428527" behindDoc="1" locked="0" layoutInCell="1" allowOverlap="1" wp14:anchorId="524A9ED0" wp14:editId="5CD0F87A">
            <wp:simplePos x="0" y="0"/>
            <wp:positionH relativeFrom="page">
              <wp:posOffset>704850</wp:posOffset>
            </wp:positionH>
            <wp:positionV relativeFrom="page">
              <wp:posOffset>400050</wp:posOffset>
            </wp:positionV>
            <wp:extent cx="6662207" cy="1752600"/>
            <wp:effectExtent l="0" t="0" r="571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207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069C3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70863B46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689CD9AC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64579564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0F0B0B7A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35C3FB3F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3A8A7502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6CB78E63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58DE62CD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66812F9B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050C450C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tbl>
      <w:tblPr>
        <w:tblStyle w:val="TableNormal"/>
        <w:tblpPr w:leftFromText="141" w:rightFromText="141" w:vertAnchor="page" w:horzAnchor="margin" w:tblpY="3421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4531"/>
      </w:tblGrid>
      <w:tr w:rsidR="00FC608B" w14:paraId="3A3C4349" w14:textId="77777777" w:rsidTr="00FC608B">
        <w:trPr>
          <w:trHeight w:val="100"/>
        </w:trPr>
        <w:tc>
          <w:tcPr>
            <w:tcW w:w="5959" w:type="dxa"/>
            <w:shd w:val="clear" w:color="auto" w:fill="A6A6A6"/>
          </w:tcPr>
          <w:p w14:paraId="1EC9AB91" w14:textId="77777777" w:rsidR="00FC608B" w:rsidRPr="00FC608B" w:rsidRDefault="00FC608B" w:rsidP="00FC608B">
            <w:pPr>
              <w:pStyle w:val="TableParagraph"/>
              <w:spacing w:before="9" w:line="239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FC608B">
              <w:rPr>
                <w:rFonts w:ascii="Arial" w:hAnsi="Arial" w:cs="Arial"/>
                <w:b/>
                <w:sz w:val="20"/>
                <w:szCs w:val="20"/>
              </w:rPr>
              <w:t>Dagsordenspunkt</w:t>
            </w:r>
          </w:p>
        </w:tc>
        <w:tc>
          <w:tcPr>
            <w:tcW w:w="4531" w:type="dxa"/>
            <w:shd w:val="clear" w:color="auto" w:fill="A6A6A6"/>
          </w:tcPr>
          <w:p w14:paraId="39C79F6F" w14:textId="77777777" w:rsidR="00FC608B" w:rsidRDefault="00FC608B" w:rsidP="00FC608B">
            <w:pPr>
              <w:pStyle w:val="TableParagraph"/>
              <w:spacing w:before="9" w:line="239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Bemærkninger</w:t>
            </w:r>
          </w:p>
        </w:tc>
      </w:tr>
      <w:tr w:rsidR="00FC608B" w:rsidRPr="00141372" w14:paraId="094E9BD9" w14:textId="77777777" w:rsidTr="00FC608B">
        <w:trPr>
          <w:trHeight w:val="926"/>
        </w:trPr>
        <w:tc>
          <w:tcPr>
            <w:tcW w:w="5959" w:type="dxa"/>
          </w:tcPr>
          <w:p w14:paraId="34EE18D1" w14:textId="77777777" w:rsidR="00FC608B" w:rsidRPr="00FC608B" w:rsidRDefault="00FC608B" w:rsidP="00FC608B">
            <w:pPr>
              <w:pStyle w:val="TableParagraph"/>
              <w:spacing w:before="9" w:line="264" w:lineRule="auto"/>
              <w:ind w:left="110" w:right="310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Velkomst og dagsorden </w:t>
            </w:r>
          </w:p>
          <w:p w14:paraId="2D3AE6D7" w14:textId="77777777" w:rsidR="00FC608B" w:rsidRPr="00FC608B" w:rsidRDefault="00FC608B" w:rsidP="00FC608B">
            <w:pPr>
              <w:pStyle w:val="TableParagraph"/>
              <w:spacing w:before="9" w:line="264" w:lineRule="auto"/>
              <w:ind w:left="110" w:right="310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FBC0B48" w14:textId="10132A12" w:rsidR="00FC608B" w:rsidRPr="00113FBC" w:rsidRDefault="00FC608B" w:rsidP="00C54955">
            <w:pPr>
              <w:pStyle w:val="TableParagraph"/>
              <w:spacing w:before="9" w:line="264" w:lineRule="auto"/>
              <w:ind w:right="166"/>
              <w:rPr>
                <w:rFonts w:ascii="Arial" w:eastAsia="Arial Unicode MS" w:hAnsi="Arial" w:cs="Arial"/>
                <w:w w:val="95"/>
                <w:sz w:val="20"/>
                <w:szCs w:val="20"/>
                <w:lang w:val="da-DK"/>
              </w:rPr>
            </w:pPr>
            <w:r w:rsidRPr="00113FBC">
              <w:rPr>
                <w:rFonts w:ascii="Arial" w:eastAsia="Arial Unicode MS" w:hAnsi="Arial" w:cs="Arial"/>
                <w:sz w:val="20"/>
                <w:szCs w:val="20"/>
                <w:lang w:val="da-DK"/>
              </w:rPr>
              <w:t>Bestyrelsesmødet</w:t>
            </w:r>
            <w:r w:rsidRPr="00113FBC">
              <w:rPr>
                <w:rFonts w:ascii="Arial" w:eastAsia="Arial Unicode MS" w:hAnsi="Arial" w:cs="Arial"/>
                <w:spacing w:val="-44"/>
                <w:sz w:val="20"/>
                <w:szCs w:val="20"/>
                <w:lang w:val="da-DK"/>
              </w:rPr>
              <w:t xml:space="preserve"> </w:t>
            </w:r>
            <w:r w:rsidR="00105A9D" w:rsidRPr="00113FBC">
              <w:rPr>
                <w:rFonts w:ascii="Arial" w:eastAsia="Arial Unicode MS" w:hAnsi="Arial" w:cs="Arial"/>
                <w:spacing w:val="-44"/>
                <w:sz w:val="20"/>
                <w:szCs w:val="20"/>
                <w:lang w:val="da-DK"/>
              </w:rPr>
              <w:t xml:space="preserve">  </w:t>
            </w:r>
            <w:r w:rsidRPr="00113FBC">
              <w:rPr>
                <w:rFonts w:ascii="Arial" w:eastAsia="Arial Unicode MS" w:hAnsi="Arial" w:cs="Arial"/>
                <w:sz w:val="20"/>
                <w:szCs w:val="20"/>
                <w:lang w:val="da-DK"/>
              </w:rPr>
              <w:t>den</w:t>
            </w:r>
            <w:r w:rsidRPr="00113FBC">
              <w:rPr>
                <w:rFonts w:ascii="Arial" w:eastAsia="Arial Unicode MS" w:hAnsi="Arial" w:cs="Arial"/>
                <w:spacing w:val="-43"/>
                <w:sz w:val="20"/>
                <w:szCs w:val="20"/>
                <w:lang w:val="da-DK"/>
              </w:rPr>
              <w:t xml:space="preserve"> </w:t>
            </w:r>
            <w:r w:rsidR="003512A7" w:rsidRPr="00113FBC">
              <w:rPr>
                <w:rFonts w:ascii="Arial" w:eastAsia="Arial Unicode MS" w:hAnsi="Arial" w:cs="Arial"/>
                <w:sz w:val="20"/>
                <w:szCs w:val="20"/>
                <w:lang w:val="da-DK"/>
              </w:rPr>
              <w:t xml:space="preserve">  2</w:t>
            </w:r>
            <w:r w:rsidR="004B5FD3" w:rsidRPr="00113FBC">
              <w:rPr>
                <w:rFonts w:ascii="Arial" w:eastAsia="Arial Unicode MS" w:hAnsi="Arial" w:cs="Arial"/>
                <w:sz w:val="20"/>
                <w:szCs w:val="20"/>
                <w:lang w:val="da-DK"/>
              </w:rPr>
              <w:t xml:space="preserve">. juni </w:t>
            </w:r>
            <w:r w:rsidR="003512A7" w:rsidRPr="00113FBC">
              <w:rPr>
                <w:rFonts w:ascii="Arial" w:eastAsia="Arial Unicode MS" w:hAnsi="Arial" w:cs="Arial"/>
                <w:sz w:val="20"/>
                <w:szCs w:val="20"/>
                <w:lang w:val="da-DK"/>
              </w:rPr>
              <w:t>2020</w:t>
            </w:r>
            <w:r w:rsidR="00AD67E8" w:rsidRPr="00113FBC">
              <w:rPr>
                <w:rFonts w:ascii="Arial" w:eastAsia="Arial Unicode MS" w:hAnsi="Arial" w:cs="Arial"/>
                <w:sz w:val="20"/>
                <w:szCs w:val="20"/>
                <w:lang w:val="da-DK"/>
              </w:rPr>
              <w:t xml:space="preserve"> </w:t>
            </w:r>
            <w:r w:rsidR="00B222D9" w:rsidRPr="00113FBC">
              <w:rPr>
                <w:rFonts w:ascii="Arial" w:eastAsia="Arial Unicode MS" w:hAnsi="Arial" w:cs="Arial"/>
                <w:sz w:val="20"/>
                <w:szCs w:val="20"/>
                <w:lang w:val="da-DK"/>
              </w:rPr>
              <w:t>kl 19:</w:t>
            </w:r>
            <w:r w:rsidR="004B5FD3" w:rsidRPr="00113FBC">
              <w:rPr>
                <w:rFonts w:ascii="Arial" w:eastAsia="Arial Unicode MS" w:hAnsi="Arial" w:cs="Arial"/>
                <w:sz w:val="20"/>
                <w:szCs w:val="20"/>
                <w:lang w:val="da-DK"/>
              </w:rPr>
              <w:t>00</w:t>
            </w:r>
          </w:p>
          <w:p w14:paraId="2C09A6BE" w14:textId="77777777" w:rsidR="00FC608B" w:rsidRPr="00FC608B" w:rsidRDefault="00FC608B" w:rsidP="00FC608B">
            <w:pPr>
              <w:pStyle w:val="TableParagraph"/>
              <w:spacing w:before="1" w:line="264" w:lineRule="auto"/>
              <w:ind w:right="1348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113FBC">
              <w:rPr>
                <w:rFonts w:ascii="Arial" w:eastAsia="Arial Unicode MS" w:hAnsi="Arial" w:cs="Arial"/>
                <w:w w:val="95"/>
                <w:sz w:val="20"/>
                <w:szCs w:val="20"/>
                <w:lang w:val="da-DK"/>
              </w:rPr>
              <w:t>Ordstyr: Kim</w:t>
            </w:r>
          </w:p>
        </w:tc>
      </w:tr>
      <w:tr w:rsidR="00FC608B" w:rsidRPr="00141372" w14:paraId="3082D02A" w14:textId="77777777" w:rsidTr="00FC608B">
        <w:trPr>
          <w:trHeight w:val="3176"/>
        </w:trPr>
        <w:tc>
          <w:tcPr>
            <w:tcW w:w="5959" w:type="dxa"/>
          </w:tcPr>
          <w:p w14:paraId="0861F4A8" w14:textId="38FFE9C6" w:rsidR="009516AF" w:rsidRDefault="009516AF" w:rsidP="009516AF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632E7596" w14:textId="77777777" w:rsidR="009516AF" w:rsidRDefault="009516AF" w:rsidP="009516AF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4AC1749B" w14:textId="189E9EF8" w:rsidR="00FC608B" w:rsidRDefault="00FC608B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Opfølgning og status på arbejd</w:t>
            </w:r>
            <w:r w:rsidR="004E4D2C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sgruppeopgaver vs Michael</w:t>
            </w: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og Kim</w:t>
            </w:r>
          </w:p>
          <w:p w14:paraId="1845522F" w14:textId="1D889A75" w:rsidR="004B5FD3" w:rsidRDefault="004B5FD3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1C9A31BB" w14:textId="62728163" w:rsidR="00283495" w:rsidRDefault="00283495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5DDAA47B" w14:textId="27E4E3A5" w:rsidR="00283495" w:rsidRDefault="00283495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12FDE612" w14:textId="77777777" w:rsidR="00283495" w:rsidRDefault="00283495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4AAA0D30" w14:textId="4ECD5157" w:rsidR="004B5FD3" w:rsidRDefault="004B5FD3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FORS </w:t>
            </w:r>
            <w:r w:rsidR="00113FBC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(kontingent)</w:t>
            </w:r>
            <w:r w:rsidR="00B3066D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</w:t>
            </w:r>
          </w:p>
          <w:p w14:paraId="5B9CB0BC" w14:textId="4241AE41" w:rsidR="004B5FD3" w:rsidRDefault="004B5FD3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6CC6D132" w14:textId="22546659" w:rsidR="00552535" w:rsidRDefault="00552535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1AE72F7D" w14:textId="32158901" w:rsidR="00552535" w:rsidRDefault="00552535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7F35C6D9" w14:textId="4D1A6AB8" w:rsidR="00552535" w:rsidRDefault="00552535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097CE04D" w14:textId="77777777" w:rsidR="00552535" w:rsidRDefault="00552535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1E820625" w14:textId="613EC2CD" w:rsidR="004B5FD3" w:rsidRDefault="004B5FD3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GF/Holmehøjs el-</w:t>
            </w:r>
            <w:r w:rsidR="00B3066D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forbrug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betales </w:t>
            </w:r>
            <w:r w:rsidR="00113FBC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fremover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via </w:t>
            </w:r>
            <w:r w:rsidR="00113FBC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Örsted</w:t>
            </w:r>
            <w:r w:rsidR="00B3066D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vs Susan</w:t>
            </w:r>
          </w:p>
          <w:p w14:paraId="7ED10511" w14:textId="4960094C" w:rsidR="006D3413" w:rsidRDefault="006D3413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04519782" w14:textId="77777777" w:rsidR="00174019" w:rsidRDefault="00174019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33BC58BC" w14:textId="26D47100" w:rsidR="006D3413" w:rsidRDefault="004B5FD3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Mails fra grundejere</w:t>
            </w:r>
          </w:p>
          <w:p w14:paraId="303C9835" w14:textId="1FA7F097" w:rsidR="009516AF" w:rsidRDefault="009516AF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37742699" w14:textId="697375EC" w:rsidR="009516AF" w:rsidRDefault="009516AF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Overdragelse af fællesarealer lokalplan 666 </w:t>
            </w:r>
          </w:p>
          <w:p w14:paraId="51AF47B0" w14:textId="7F479142" w:rsidR="009516AF" w:rsidRDefault="009516AF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779C8796" w14:textId="77777777" w:rsidR="00D82ACE" w:rsidRDefault="00D82ACE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4D35001D" w14:textId="5824B07C" w:rsidR="009516AF" w:rsidRDefault="009516AF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Overdragelse af fællesarealer lokalplan 633 (FARMEX) </w:t>
            </w:r>
          </w:p>
          <w:p w14:paraId="6D71899C" w14:textId="24EC2C1A" w:rsidR="006D3413" w:rsidRDefault="006D3413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1364B166" w14:textId="18F64244" w:rsidR="00D82ACE" w:rsidRDefault="00D82ACE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3A58E4A0" w14:textId="77777777" w:rsidR="00D82ACE" w:rsidRDefault="00D82ACE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7AA32AF5" w14:textId="5DC4F565" w:rsidR="00FC608B" w:rsidRPr="00FC608B" w:rsidRDefault="006D3413" w:rsidP="00D82ACE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Tilbagebetaling af det deponerede beløb til Anders Wamsler</w:t>
            </w:r>
          </w:p>
          <w:p w14:paraId="4A0EDEBC" w14:textId="669C6369" w:rsidR="004E4D2C" w:rsidRDefault="004E4D2C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13D12FC4" w14:textId="77777777" w:rsidR="004E4D2C" w:rsidRDefault="004E4D2C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088B3B0D" w14:textId="5A565B84" w:rsidR="007E73B1" w:rsidRPr="00FC608B" w:rsidRDefault="00C800AE" w:rsidP="007E73B1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Evt.</w:t>
            </w:r>
            <w:r w:rsidR="007E7FA8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Græsslåning på det endnu ikke overtagede områder.</w:t>
            </w:r>
          </w:p>
          <w:p w14:paraId="0DD5F2CD" w14:textId="16ED0DE9" w:rsid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439035A8" w14:textId="77777777" w:rsidR="007A0F3C" w:rsidRPr="00FC608B" w:rsidRDefault="007A0F3C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419D50AC" w14:textId="74E538A8" w:rsid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18BB7C3F" w14:textId="6B9A300F" w:rsidR="007A0F3C" w:rsidRDefault="007A0F3C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1532B1FA" w14:textId="77777777" w:rsidR="007A0F3C" w:rsidRDefault="007A0F3C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4B2CA875" w14:textId="164DF6EB" w:rsidR="00FC608B" w:rsidRPr="00FC608B" w:rsidRDefault="00FC608B" w:rsidP="009F0263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0B475F68" w14:textId="4502757B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</w:tc>
        <w:tc>
          <w:tcPr>
            <w:tcW w:w="4531" w:type="dxa"/>
          </w:tcPr>
          <w:p w14:paraId="15E99FEF" w14:textId="77777777" w:rsidR="00FC608B" w:rsidRPr="00FC608B" w:rsidRDefault="00FC608B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114323DF" w14:textId="77777777" w:rsidR="00FC608B" w:rsidRPr="00FC608B" w:rsidRDefault="00FC608B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3FFD1DF4" w14:textId="555F22A2" w:rsidR="00F25174" w:rsidRDefault="00283495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Vi har fået svar tilbage fra kommunen, med tilladelse til at opføre bro og sti nede ved bøgeholmen/kærholmen, Vi tager fat i Ørnkilde.</w:t>
            </w:r>
          </w:p>
          <w:p w14:paraId="3DC083AF" w14:textId="77777777" w:rsidR="00283495" w:rsidRDefault="00283495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5D9BEC2C" w14:textId="07256FE1" w:rsidR="006062B9" w:rsidRPr="00FC608B" w:rsidRDefault="00552535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Der er enighed i bestyrelsen om at vi gerne vil køre en sag imod Fors. Men ønsker opbakning på General forsamlingen til dette. Lovmæssigt har grundejerforeningen hjemmel til at modtage kontingent.</w:t>
            </w:r>
          </w:p>
          <w:p w14:paraId="0F30F100" w14:textId="77777777" w:rsidR="00FC608B" w:rsidRPr="00FC608B" w:rsidRDefault="00FC608B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7AF23971" w14:textId="54264C6B" w:rsidR="003A1679" w:rsidRDefault="00174019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Carsten kontakter Örsted ang. Regninger og vedligeholdelse.</w:t>
            </w:r>
          </w:p>
          <w:p w14:paraId="5C4E780A" w14:textId="77777777" w:rsidR="00174019" w:rsidRDefault="00174019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1819E577" w14:textId="77777777" w:rsidR="009F0263" w:rsidRDefault="003B08C8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Kim Svarer retur.</w:t>
            </w:r>
          </w:p>
          <w:p w14:paraId="65368B02" w14:textId="27980195" w:rsidR="003B08C8" w:rsidRDefault="003B08C8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0D8178C4" w14:textId="19DBEBA7" w:rsidR="00B91752" w:rsidRDefault="00D82ACE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Ikke acceptable høje og sti.</w:t>
            </w:r>
          </w:p>
          <w:p w14:paraId="6E553E29" w14:textId="77777777" w:rsidR="00B91752" w:rsidRDefault="00B91752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4285F1BF" w14:textId="77777777" w:rsidR="003B08C8" w:rsidRDefault="00B91752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Susan skriver til advokat vedrørende overtagelse, der er fejl og mangler.</w:t>
            </w:r>
          </w:p>
          <w:p w14:paraId="6B116DEE" w14:textId="77777777" w:rsidR="00B91752" w:rsidRDefault="00B91752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73776243" w14:textId="77777777" w:rsidR="00D82ACE" w:rsidRDefault="00D82ACE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462C702C" w14:textId="77777777" w:rsidR="00D82ACE" w:rsidRDefault="00D82ACE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4F392172" w14:textId="77777777" w:rsidR="00D82ACE" w:rsidRDefault="00D82ACE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Underskrevet</w:t>
            </w:r>
          </w:p>
          <w:p w14:paraId="63CB17B0" w14:textId="77777777" w:rsidR="00D82ACE" w:rsidRDefault="00D82ACE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77105063" w14:textId="77777777" w:rsidR="007E7FA8" w:rsidRDefault="007E7FA8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Vi har som sædvanligt meget svært ved at få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lastRenderedPageBreak/>
              <w:t>fat i farmex.</w:t>
            </w:r>
          </w:p>
          <w:p w14:paraId="639A462B" w14:textId="7B0019D4" w:rsidR="007E7FA8" w:rsidRPr="00FC608B" w:rsidRDefault="007E7FA8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Vi får derfor De Grønne smølfer til at slå område</w:t>
            </w:r>
            <w:r w:rsidR="00141372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rne.</w:t>
            </w:r>
          </w:p>
        </w:tc>
      </w:tr>
    </w:tbl>
    <w:p w14:paraId="26C98888" w14:textId="2A7581B7" w:rsidR="00C4703C" w:rsidRPr="001B6372" w:rsidRDefault="00FC608B">
      <w:pPr>
        <w:spacing w:before="9" w:after="1"/>
        <w:rPr>
          <w:rFonts w:ascii="Times New Roman"/>
          <w:sz w:val="9"/>
          <w:lang w:val="da-DK"/>
        </w:rPr>
      </w:pPr>
      <w:r>
        <w:rPr>
          <w:rFonts w:ascii="Times New Roman"/>
          <w:sz w:val="9"/>
          <w:lang w:val="da-DK"/>
        </w:rPr>
        <w:lastRenderedPageBreak/>
        <w:t>ø</w:t>
      </w:r>
    </w:p>
    <w:sectPr w:rsidR="00C4703C" w:rsidRPr="001B6372" w:rsidSect="00FC608B">
      <w:pgSz w:w="11910" w:h="16840"/>
      <w:pgMar w:top="1701" w:right="1134" w:bottom="1701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E1A95"/>
    <w:multiLevelType w:val="hybridMultilevel"/>
    <w:tmpl w:val="0AD2789E"/>
    <w:lvl w:ilvl="0" w:tplc="A00A2D44">
      <w:numFmt w:val="bullet"/>
      <w:lvlText w:val="-"/>
      <w:lvlJc w:val="left"/>
      <w:pPr>
        <w:ind w:left="105" w:hanging="118"/>
      </w:pPr>
      <w:rPr>
        <w:rFonts w:ascii="Trebuchet MS" w:eastAsia="Trebuchet MS" w:hAnsi="Trebuchet MS" w:cs="Trebuchet MS" w:hint="default"/>
        <w:w w:val="85"/>
        <w:sz w:val="21"/>
        <w:szCs w:val="21"/>
      </w:rPr>
    </w:lvl>
    <w:lvl w:ilvl="1" w:tplc="D5F23FC2">
      <w:numFmt w:val="bullet"/>
      <w:lvlText w:val="•"/>
      <w:lvlJc w:val="left"/>
      <w:pPr>
        <w:ind w:left="406" w:hanging="118"/>
      </w:pPr>
      <w:rPr>
        <w:rFonts w:hint="default"/>
      </w:rPr>
    </w:lvl>
    <w:lvl w:ilvl="2" w:tplc="652EFA6E">
      <w:numFmt w:val="bullet"/>
      <w:lvlText w:val="•"/>
      <w:lvlJc w:val="left"/>
      <w:pPr>
        <w:ind w:left="712" w:hanging="118"/>
      </w:pPr>
      <w:rPr>
        <w:rFonts w:hint="default"/>
      </w:rPr>
    </w:lvl>
    <w:lvl w:ilvl="3" w:tplc="E7D6A452">
      <w:numFmt w:val="bullet"/>
      <w:lvlText w:val="•"/>
      <w:lvlJc w:val="left"/>
      <w:pPr>
        <w:ind w:left="1018" w:hanging="118"/>
      </w:pPr>
      <w:rPr>
        <w:rFonts w:hint="default"/>
      </w:rPr>
    </w:lvl>
    <w:lvl w:ilvl="4" w:tplc="907C8C8E">
      <w:numFmt w:val="bullet"/>
      <w:lvlText w:val="•"/>
      <w:lvlJc w:val="left"/>
      <w:pPr>
        <w:ind w:left="1325" w:hanging="118"/>
      </w:pPr>
      <w:rPr>
        <w:rFonts w:hint="default"/>
      </w:rPr>
    </w:lvl>
    <w:lvl w:ilvl="5" w:tplc="B1046760">
      <w:numFmt w:val="bullet"/>
      <w:lvlText w:val="•"/>
      <w:lvlJc w:val="left"/>
      <w:pPr>
        <w:ind w:left="1631" w:hanging="118"/>
      </w:pPr>
      <w:rPr>
        <w:rFonts w:hint="default"/>
      </w:rPr>
    </w:lvl>
    <w:lvl w:ilvl="6" w:tplc="3DD22A34">
      <w:numFmt w:val="bullet"/>
      <w:lvlText w:val="•"/>
      <w:lvlJc w:val="left"/>
      <w:pPr>
        <w:ind w:left="1937" w:hanging="118"/>
      </w:pPr>
      <w:rPr>
        <w:rFonts w:hint="default"/>
      </w:rPr>
    </w:lvl>
    <w:lvl w:ilvl="7" w:tplc="54AE1D10">
      <w:numFmt w:val="bullet"/>
      <w:lvlText w:val="•"/>
      <w:lvlJc w:val="left"/>
      <w:pPr>
        <w:ind w:left="2244" w:hanging="118"/>
      </w:pPr>
      <w:rPr>
        <w:rFonts w:hint="default"/>
      </w:rPr>
    </w:lvl>
    <w:lvl w:ilvl="8" w:tplc="57F6DEBE">
      <w:numFmt w:val="bullet"/>
      <w:lvlText w:val="•"/>
      <w:lvlJc w:val="left"/>
      <w:pPr>
        <w:ind w:left="2550" w:hanging="118"/>
      </w:pPr>
      <w:rPr>
        <w:rFonts w:hint="default"/>
      </w:rPr>
    </w:lvl>
  </w:abstractNum>
  <w:abstractNum w:abstractNumId="1" w15:restartNumberingAfterBreak="0">
    <w:nsid w:val="13027A7A"/>
    <w:multiLevelType w:val="hybridMultilevel"/>
    <w:tmpl w:val="C7A0F32E"/>
    <w:lvl w:ilvl="0" w:tplc="F5F208D0">
      <w:numFmt w:val="bullet"/>
      <w:lvlText w:val="-"/>
      <w:lvlJc w:val="left"/>
      <w:pPr>
        <w:ind w:left="105" w:hanging="118"/>
      </w:pPr>
      <w:rPr>
        <w:rFonts w:ascii="Trebuchet MS" w:eastAsia="Trebuchet MS" w:hAnsi="Trebuchet MS" w:cs="Trebuchet MS" w:hint="default"/>
        <w:w w:val="85"/>
        <w:sz w:val="21"/>
        <w:szCs w:val="21"/>
      </w:rPr>
    </w:lvl>
    <w:lvl w:ilvl="1" w:tplc="92A6791C">
      <w:numFmt w:val="bullet"/>
      <w:lvlText w:val="•"/>
      <w:lvlJc w:val="left"/>
      <w:pPr>
        <w:ind w:left="406" w:hanging="118"/>
      </w:pPr>
      <w:rPr>
        <w:rFonts w:hint="default"/>
      </w:rPr>
    </w:lvl>
    <w:lvl w:ilvl="2" w:tplc="9FF29FC2">
      <w:numFmt w:val="bullet"/>
      <w:lvlText w:val="•"/>
      <w:lvlJc w:val="left"/>
      <w:pPr>
        <w:ind w:left="712" w:hanging="118"/>
      </w:pPr>
      <w:rPr>
        <w:rFonts w:hint="default"/>
      </w:rPr>
    </w:lvl>
    <w:lvl w:ilvl="3" w:tplc="581A597A">
      <w:numFmt w:val="bullet"/>
      <w:lvlText w:val="•"/>
      <w:lvlJc w:val="left"/>
      <w:pPr>
        <w:ind w:left="1018" w:hanging="118"/>
      </w:pPr>
      <w:rPr>
        <w:rFonts w:hint="default"/>
      </w:rPr>
    </w:lvl>
    <w:lvl w:ilvl="4" w:tplc="19AAD9D8">
      <w:numFmt w:val="bullet"/>
      <w:lvlText w:val="•"/>
      <w:lvlJc w:val="left"/>
      <w:pPr>
        <w:ind w:left="1325" w:hanging="118"/>
      </w:pPr>
      <w:rPr>
        <w:rFonts w:hint="default"/>
      </w:rPr>
    </w:lvl>
    <w:lvl w:ilvl="5" w:tplc="DA186EC2">
      <w:numFmt w:val="bullet"/>
      <w:lvlText w:val="•"/>
      <w:lvlJc w:val="left"/>
      <w:pPr>
        <w:ind w:left="1631" w:hanging="118"/>
      </w:pPr>
      <w:rPr>
        <w:rFonts w:hint="default"/>
      </w:rPr>
    </w:lvl>
    <w:lvl w:ilvl="6" w:tplc="95382B4C">
      <w:numFmt w:val="bullet"/>
      <w:lvlText w:val="•"/>
      <w:lvlJc w:val="left"/>
      <w:pPr>
        <w:ind w:left="1937" w:hanging="118"/>
      </w:pPr>
      <w:rPr>
        <w:rFonts w:hint="default"/>
      </w:rPr>
    </w:lvl>
    <w:lvl w:ilvl="7" w:tplc="50624C6A">
      <w:numFmt w:val="bullet"/>
      <w:lvlText w:val="•"/>
      <w:lvlJc w:val="left"/>
      <w:pPr>
        <w:ind w:left="2244" w:hanging="118"/>
      </w:pPr>
      <w:rPr>
        <w:rFonts w:hint="default"/>
      </w:rPr>
    </w:lvl>
    <w:lvl w:ilvl="8" w:tplc="0C8E0E6C">
      <w:numFmt w:val="bullet"/>
      <w:lvlText w:val="•"/>
      <w:lvlJc w:val="left"/>
      <w:pPr>
        <w:ind w:left="2550" w:hanging="118"/>
      </w:pPr>
      <w:rPr>
        <w:rFonts w:hint="default"/>
      </w:rPr>
    </w:lvl>
  </w:abstractNum>
  <w:abstractNum w:abstractNumId="2" w15:restartNumberingAfterBreak="0">
    <w:nsid w:val="2BA1055C"/>
    <w:multiLevelType w:val="hybridMultilevel"/>
    <w:tmpl w:val="6FA0BE70"/>
    <w:lvl w:ilvl="0" w:tplc="5DC0F81A">
      <w:numFmt w:val="bullet"/>
      <w:lvlText w:val="-"/>
      <w:lvlJc w:val="left"/>
      <w:pPr>
        <w:ind w:left="105" w:hanging="118"/>
      </w:pPr>
      <w:rPr>
        <w:rFonts w:ascii="Trebuchet MS" w:eastAsia="Trebuchet MS" w:hAnsi="Trebuchet MS" w:cs="Trebuchet MS" w:hint="default"/>
        <w:w w:val="85"/>
        <w:sz w:val="21"/>
        <w:szCs w:val="21"/>
      </w:rPr>
    </w:lvl>
    <w:lvl w:ilvl="1" w:tplc="8430C682">
      <w:numFmt w:val="bullet"/>
      <w:lvlText w:val="•"/>
      <w:lvlJc w:val="left"/>
      <w:pPr>
        <w:ind w:left="406" w:hanging="118"/>
      </w:pPr>
      <w:rPr>
        <w:rFonts w:hint="default"/>
      </w:rPr>
    </w:lvl>
    <w:lvl w:ilvl="2" w:tplc="2448645A">
      <w:numFmt w:val="bullet"/>
      <w:lvlText w:val="•"/>
      <w:lvlJc w:val="left"/>
      <w:pPr>
        <w:ind w:left="712" w:hanging="118"/>
      </w:pPr>
      <w:rPr>
        <w:rFonts w:hint="default"/>
      </w:rPr>
    </w:lvl>
    <w:lvl w:ilvl="3" w:tplc="62AE3AEA">
      <w:numFmt w:val="bullet"/>
      <w:lvlText w:val="•"/>
      <w:lvlJc w:val="left"/>
      <w:pPr>
        <w:ind w:left="1018" w:hanging="118"/>
      </w:pPr>
      <w:rPr>
        <w:rFonts w:hint="default"/>
      </w:rPr>
    </w:lvl>
    <w:lvl w:ilvl="4" w:tplc="72E899DA">
      <w:numFmt w:val="bullet"/>
      <w:lvlText w:val="•"/>
      <w:lvlJc w:val="left"/>
      <w:pPr>
        <w:ind w:left="1325" w:hanging="118"/>
      </w:pPr>
      <w:rPr>
        <w:rFonts w:hint="default"/>
      </w:rPr>
    </w:lvl>
    <w:lvl w:ilvl="5" w:tplc="C6BA5768">
      <w:numFmt w:val="bullet"/>
      <w:lvlText w:val="•"/>
      <w:lvlJc w:val="left"/>
      <w:pPr>
        <w:ind w:left="1631" w:hanging="118"/>
      </w:pPr>
      <w:rPr>
        <w:rFonts w:hint="default"/>
      </w:rPr>
    </w:lvl>
    <w:lvl w:ilvl="6" w:tplc="C56C4474">
      <w:numFmt w:val="bullet"/>
      <w:lvlText w:val="•"/>
      <w:lvlJc w:val="left"/>
      <w:pPr>
        <w:ind w:left="1937" w:hanging="118"/>
      </w:pPr>
      <w:rPr>
        <w:rFonts w:hint="default"/>
      </w:rPr>
    </w:lvl>
    <w:lvl w:ilvl="7" w:tplc="95FA2C0C">
      <w:numFmt w:val="bullet"/>
      <w:lvlText w:val="•"/>
      <w:lvlJc w:val="left"/>
      <w:pPr>
        <w:ind w:left="2244" w:hanging="118"/>
      </w:pPr>
      <w:rPr>
        <w:rFonts w:hint="default"/>
      </w:rPr>
    </w:lvl>
    <w:lvl w:ilvl="8" w:tplc="325EBB90">
      <w:numFmt w:val="bullet"/>
      <w:lvlText w:val="•"/>
      <w:lvlJc w:val="left"/>
      <w:pPr>
        <w:ind w:left="2550" w:hanging="118"/>
      </w:pPr>
      <w:rPr>
        <w:rFonts w:hint="default"/>
      </w:rPr>
    </w:lvl>
  </w:abstractNum>
  <w:abstractNum w:abstractNumId="3" w15:restartNumberingAfterBreak="0">
    <w:nsid w:val="55A74103"/>
    <w:multiLevelType w:val="hybridMultilevel"/>
    <w:tmpl w:val="BE509ED4"/>
    <w:lvl w:ilvl="0" w:tplc="B5483B6C">
      <w:start w:val="1"/>
      <w:numFmt w:val="decimal"/>
      <w:lvlText w:val="%1."/>
      <w:lvlJc w:val="left"/>
      <w:pPr>
        <w:ind w:left="105" w:hanging="217"/>
        <w:jc w:val="left"/>
      </w:pPr>
      <w:rPr>
        <w:rFonts w:ascii="Trebuchet MS" w:eastAsia="Trebuchet MS" w:hAnsi="Trebuchet MS" w:cs="Trebuchet MS" w:hint="default"/>
        <w:spacing w:val="0"/>
        <w:w w:val="87"/>
        <w:sz w:val="21"/>
        <w:szCs w:val="21"/>
      </w:rPr>
    </w:lvl>
    <w:lvl w:ilvl="1" w:tplc="01C401D0">
      <w:numFmt w:val="bullet"/>
      <w:lvlText w:val="•"/>
      <w:lvlJc w:val="left"/>
      <w:pPr>
        <w:ind w:left="406" w:hanging="217"/>
      </w:pPr>
      <w:rPr>
        <w:rFonts w:hint="default"/>
      </w:rPr>
    </w:lvl>
    <w:lvl w:ilvl="2" w:tplc="D004A26E">
      <w:numFmt w:val="bullet"/>
      <w:lvlText w:val="•"/>
      <w:lvlJc w:val="left"/>
      <w:pPr>
        <w:ind w:left="712" w:hanging="217"/>
      </w:pPr>
      <w:rPr>
        <w:rFonts w:hint="default"/>
      </w:rPr>
    </w:lvl>
    <w:lvl w:ilvl="3" w:tplc="DFE4AB44">
      <w:numFmt w:val="bullet"/>
      <w:lvlText w:val="•"/>
      <w:lvlJc w:val="left"/>
      <w:pPr>
        <w:ind w:left="1018" w:hanging="217"/>
      </w:pPr>
      <w:rPr>
        <w:rFonts w:hint="default"/>
      </w:rPr>
    </w:lvl>
    <w:lvl w:ilvl="4" w:tplc="D886279C">
      <w:numFmt w:val="bullet"/>
      <w:lvlText w:val="•"/>
      <w:lvlJc w:val="left"/>
      <w:pPr>
        <w:ind w:left="1325" w:hanging="217"/>
      </w:pPr>
      <w:rPr>
        <w:rFonts w:hint="default"/>
      </w:rPr>
    </w:lvl>
    <w:lvl w:ilvl="5" w:tplc="0EF88DB0">
      <w:numFmt w:val="bullet"/>
      <w:lvlText w:val="•"/>
      <w:lvlJc w:val="left"/>
      <w:pPr>
        <w:ind w:left="1631" w:hanging="217"/>
      </w:pPr>
      <w:rPr>
        <w:rFonts w:hint="default"/>
      </w:rPr>
    </w:lvl>
    <w:lvl w:ilvl="6" w:tplc="44001370">
      <w:numFmt w:val="bullet"/>
      <w:lvlText w:val="•"/>
      <w:lvlJc w:val="left"/>
      <w:pPr>
        <w:ind w:left="1937" w:hanging="217"/>
      </w:pPr>
      <w:rPr>
        <w:rFonts w:hint="default"/>
      </w:rPr>
    </w:lvl>
    <w:lvl w:ilvl="7" w:tplc="10865706">
      <w:numFmt w:val="bullet"/>
      <w:lvlText w:val="•"/>
      <w:lvlJc w:val="left"/>
      <w:pPr>
        <w:ind w:left="2244" w:hanging="217"/>
      </w:pPr>
      <w:rPr>
        <w:rFonts w:hint="default"/>
      </w:rPr>
    </w:lvl>
    <w:lvl w:ilvl="8" w:tplc="E27C611E">
      <w:numFmt w:val="bullet"/>
      <w:lvlText w:val="•"/>
      <w:lvlJc w:val="left"/>
      <w:pPr>
        <w:ind w:left="2550" w:hanging="217"/>
      </w:pPr>
      <w:rPr>
        <w:rFonts w:hint="default"/>
      </w:rPr>
    </w:lvl>
  </w:abstractNum>
  <w:abstractNum w:abstractNumId="4" w15:restartNumberingAfterBreak="0">
    <w:nsid w:val="60154F84"/>
    <w:multiLevelType w:val="hybridMultilevel"/>
    <w:tmpl w:val="8AE4DCA6"/>
    <w:lvl w:ilvl="0" w:tplc="4606CE4A">
      <w:numFmt w:val="bullet"/>
      <w:lvlText w:val="-"/>
      <w:lvlJc w:val="left"/>
      <w:pPr>
        <w:ind w:left="105" w:hanging="118"/>
      </w:pPr>
      <w:rPr>
        <w:rFonts w:ascii="Trebuchet MS" w:eastAsia="Trebuchet MS" w:hAnsi="Trebuchet MS" w:cs="Trebuchet MS" w:hint="default"/>
        <w:w w:val="85"/>
        <w:sz w:val="21"/>
        <w:szCs w:val="21"/>
      </w:rPr>
    </w:lvl>
    <w:lvl w:ilvl="1" w:tplc="63B6C8F2">
      <w:numFmt w:val="bullet"/>
      <w:lvlText w:val="•"/>
      <w:lvlJc w:val="left"/>
      <w:pPr>
        <w:ind w:left="406" w:hanging="118"/>
      </w:pPr>
      <w:rPr>
        <w:rFonts w:hint="default"/>
      </w:rPr>
    </w:lvl>
    <w:lvl w:ilvl="2" w:tplc="7D2A2146">
      <w:numFmt w:val="bullet"/>
      <w:lvlText w:val="•"/>
      <w:lvlJc w:val="left"/>
      <w:pPr>
        <w:ind w:left="712" w:hanging="118"/>
      </w:pPr>
      <w:rPr>
        <w:rFonts w:hint="default"/>
      </w:rPr>
    </w:lvl>
    <w:lvl w:ilvl="3" w:tplc="C8B43B10">
      <w:numFmt w:val="bullet"/>
      <w:lvlText w:val="•"/>
      <w:lvlJc w:val="left"/>
      <w:pPr>
        <w:ind w:left="1018" w:hanging="118"/>
      </w:pPr>
      <w:rPr>
        <w:rFonts w:hint="default"/>
      </w:rPr>
    </w:lvl>
    <w:lvl w:ilvl="4" w:tplc="590A5AE8">
      <w:numFmt w:val="bullet"/>
      <w:lvlText w:val="•"/>
      <w:lvlJc w:val="left"/>
      <w:pPr>
        <w:ind w:left="1325" w:hanging="118"/>
      </w:pPr>
      <w:rPr>
        <w:rFonts w:hint="default"/>
      </w:rPr>
    </w:lvl>
    <w:lvl w:ilvl="5" w:tplc="D14AA2FA">
      <w:numFmt w:val="bullet"/>
      <w:lvlText w:val="•"/>
      <w:lvlJc w:val="left"/>
      <w:pPr>
        <w:ind w:left="1631" w:hanging="118"/>
      </w:pPr>
      <w:rPr>
        <w:rFonts w:hint="default"/>
      </w:rPr>
    </w:lvl>
    <w:lvl w:ilvl="6" w:tplc="D57A616C">
      <w:numFmt w:val="bullet"/>
      <w:lvlText w:val="•"/>
      <w:lvlJc w:val="left"/>
      <w:pPr>
        <w:ind w:left="1937" w:hanging="118"/>
      </w:pPr>
      <w:rPr>
        <w:rFonts w:hint="default"/>
      </w:rPr>
    </w:lvl>
    <w:lvl w:ilvl="7" w:tplc="E9B6A342">
      <w:numFmt w:val="bullet"/>
      <w:lvlText w:val="•"/>
      <w:lvlJc w:val="left"/>
      <w:pPr>
        <w:ind w:left="2244" w:hanging="118"/>
      </w:pPr>
      <w:rPr>
        <w:rFonts w:hint="default"/>
      </w:rPr>
    </w:lvl>
    <w:lvl w:ilvl="8" w:tplc="93C442F4">
      <w:numFmt w:val="bullet"/>
      <w:lvlText w:val="•"/>
      <w:lvlJc w:val="left"/>
      <w:pPr>
        <w:ind w:left="2550" w:hanging="11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3C"/>
    <w:rsid w:val="00105A9D"/>
    <w:rsid w:val="00113FBC"/>
    <w:rsid w:val="00141372"/>
    <w:rsid w:val="00174019"/>
    <w:rsid w:val="001B6372"/>
    <w:rsid w:val="00283495"/>
    <w:rsid w:val="002932B7"/>
    <w:rsid w:val="002E5C5D"/>
    <w:rsid w:val="003512A7"/>
    <w:rsid w:val="003A1679"/>
    <w:rsid w:val="003A558D"/>
    <w:rsid w:val="003B08C8"/>
    <w:rsid w:val="004B5FD3"/>
    <w:rsid w:val="004E4D2C"/>
    <w:rsid w:val="00552535"/>
    <w:rsid w:val="006062B9"/>
    <w:rsid w:val="006351F6"/>
    <w:rsid w:val="006A30C9"/>
    <w:rsid w:val="006D3413"/>
    <w:rsid w:val="006D354B"/>
    <w:rsid w:val="006E5A13"/>
    <w:rsid w:val="007A0F3C"/>
    <w:rsid w:val="007A774A"/>
    <w:rsid w:val="007E73B1"/>
    <w:rsid w:val="007E7FA8"/>
    <w:rsid w:val="00807521"/>
    <w:rsid w:val="00827DEF"/>
    <w:rsid w:val="0084118F"/>
    <w:rsid w:val="008539C4"/>
    <w:rsid w:val="009516AF"/>
    <w:rsid w:val="009F0263"/>
    <w:rsid w:val="00A24F46"/>
    <w:rsid w:val="00A96FB5"/>
    <w:rsid w:val="00AA2299"/>
    <w:rsid w:val="00AD67E8"/>
    <w:rsid w:val="00B222D9"/>
    <w:rsid w:val="00B3066D"/>
    <w:rsid w:val="00B91752"/>
    <w:rsid w:val="00BB6C15"/>
    <w:rsid w:val="00C4703C"/>
    <w:rsid w:val="00C54955"/>
    <w:rsid w:val="00C800AE"/>
    <w:rsid w:val="00D82ACE"/>
    <w:rsid w:val="00DE617F"/>
    <w:rsid w:val="00E47CCC"/>
    <w:rsid w:val="00F25174"/>
    <w:rsid w:val="00FA6976"/>
    <w:rsid w:val="00F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3CCAE"/>
  <w15:docId w15:val="{ABA42E08-686E-AB41-80F2-43037C8B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166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Sussi Polmann</dc:creator>
  <cp:lastModifiedBy>Grundejerforeningen Holmehøj</cp:lastModifiedBy>
  <cp:revision>7</cp:revision>
  <cp:lastPrinted>2020-03-11T12:56:00Z</cp:lastPrinted>
  <dcterms:created xsi:type="dcterms:W3CDTF">2020-05-31T09:22:00Z</dcterms:created>
  <dcterms:modified xsi:type="dcterms:W3CDTF">2020-06-13T07:36:00Z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2018-11-12T00:00:00Z</vt:filetime>
  </property>
</Properties>
</file>